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55D1E" w14:textId="77777777" w:rsidR="00434E61" w:rsidRPr="00576B19" w:rsidRDefault="00576B19" w:rsidP="00124978">
      <w:pPr>
        <w:pStyle w:val="Default"/>
        <w:ind w:firstLine="567"/>
        <w:jc w:val="center"/>
        <w:rPr>
          <w:rFonts w:ascii="Verdana" w:hAnsi="Verdana"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color w:val="auto"/>
          <w:sz w:val="28"/>
          <w:szCs w:val="28"/>
          <w:lang w:val="uk-UA"/>
        </w:rPr>
        <w:t xml:space="preserve">БЛАГОДІЙНА ОРГАНІЗАЦІЯ </w:t>
      </w:r>
    </w:p>
    <w:p w14:paraId="5F3223D5" w14:textId="77777777" w:rsidR="00434E61" w:rsidRPr="00576B19" w:rsidRDefault="00434E61" w:rsidP="00124978">
      <w:pPr>
        <w:pStyle w:val="Default"/>
        <w:ind w:firstLine="567"/>
        <w:jc w:val="center"/>
        <w:rPr>
          <w:rFonts w:ascii="Verdana" w:hAnsi="Verdana"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color w:val="auto"/>
          <w:sz w:val="28"/>
          <w:szCs w:val="28"/>
          <w:lang w:val="uk-UA"/>
        </w:rPr>
        <w:t>«БЛАГОДІЙНИЙ ФОНД «</w:t>
      </w:r>
      <w:r w:rsidR="00576B19" w:rsidRPr="00576B19">
        <w:rPr>
          <w:rFonts w:ascii="Verdana" w:hAnsi="Verdana"/>
          <w:color w:val="auto"/>
          <w:sz w:val="28"/>
          <w:szCs w:val="28"/>
          <w:lang w:val="uk-UA"/>
        </w:rPr>
        <w:t>МОЖЕМО РАЗОМ»</w:t>
      </w:r>
    </w:p>
    <w:p w14:paraId="21959DB7" w14:textId="77777777" w:rsidR="00434E61" w:rsidRPr="00576B19" w:rsidRDefault="00434E61" w:rsidP="00124978">
      <w:pPr>
        <w:ind w:firstLine="567"/>
        <w:rPr>
          <w:rFonts w:ascii="Verdana" w:hAnsi="Verdana"/>
          <w:b/>
          <w:sz w:val="28"/>
          <w:szCs w:val="28"/>
          <w:lang w:val="uk-UA"/>
        </w:rPr>
      </w:pPr>
    </w:p>
    <w:p w14:paraId="03D02836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3A351F8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0B8C7356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26314E5C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4C97E807" w14:textId="77777777" w:rsidR="00434E61" w:rsidRPr="00576B19" w:rsidRDefault="00434E61" w:rsidP="00124978">
      <w:pPr>
        <w:pStyle w:val="Default"/>
        <w:tabs>
          <w:tab w:val="left" w:pos="624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7AAD2EC1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0E796A0" w14:textId="77777777" w:rsidR="00434E61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2F8A6359" w14:textId="77777777" w:rsidR="00576B19" w:rsidRDefault="00576B19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B122465" w14:textId="77777777" w:rsidR="00576B19" w:rsidRPr="00576B19" w:rsidRDefault="00576B19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320B3971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73A77C8A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7B61A7D3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C7046DB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2A5B2D7B" w14:textId="77777777" w:rsidR="00434E61" w:rsidRDefault="00434E61" w:rsidP="00124978">
      <w:pPr>
        <w:pStyle w:val="Default"/>
        <w:ind w:firstLine="567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b/>
          <w:color w:val="auto"/>
          <w:sz w:val="28"/>
          <w:szCs w:val="28"/>
          <w:lang w:val="uk-UA"/>
        </w:rPr>
        <w:t>ПОЛОЖЕННЯ</w:t>
      </w:r>
    </w:p>
    <w:p w14:paraId="06EC8D25" w14:textId="77777777" w:rsidR="00576B19" w:rsidRPr="00576B19" w:rsidRDefault="00576B19" w:rsidP="00124978">
      <w:pPr>
        <w:pStyle w:val="Default"/>
        <w:ind w:firstLine="567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</w:p>
    <w:p w14:paraId="3BEF8687" w14:textId="77777777" w:rsidR="00434E61" w:rsidRDefault="00434E61" w:rsidP="00124978">
      <w:pPr>
        <w:pStyle w:val="Default"/>
        <w:ind w:firstLine="567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b/>
          <w:color w:val="auto"/>
          <w:sz w:val="28"/>
          <w:szCs w:val="28"/>
          <w:lang w:val="uk-UA"/>
        </w:rPr>
        <w:t>про проведення конкурсу «Разом до мрії»</w:t>
      </w:r>
    </w:p>
    <w:p w14:paraId="6F08CAD2" w14:textId="77777777" w:rsidR="00576B19" w:rsidRPr="00576B19" w:rsidRDefault="00576B19" w:rsidP="00124978">
      <w:pPr>
        <w:pStyle w:val="Default"/>
        <w:ind w:firstLine="567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</w:p>
    <w:p w14:paraId="3F59DC11" w14:textId="57E3621B" w:rsidR="00434E61" w:rsidRPr="00576B19" w:rsidRDefault="00434E61" w:rsidP="00124978">
      <w:pPr>
        <w:pStyle w:val="Default"/>
        <w:ind w:firstLine="567"/>
        <w:jc w:val="center"/>
        <w:rPr>
          <w:rFonts w:ascii="Verdana" w:hAnsi="Verdana"/>
          <w:b/>
          <w:color w:val="auto"/>
          <w:sz w:val="28"/>
          <w:szCs w:val="28"/>
          <w:lang w:val="uk-UA"/>
        </w:rPr>
      </w:pPr>
      <w:r w:rsidRPr="00576B19">
        <w:rPr>
          <w:rFonts w:ascii="Verdana" w:hAnsi="Verdana"/>
          <w:b/>
          <w:color w:val="auto"/>
          <w:sz w:val="28"/>
          <w:szCs w:val="28"/>
          <w:lang w:val="uk-UA"/>
        </w:rPr>
        <w:t xml:space="preserve">(на встановлення </w:t>
      </w:r>
      <w:r w:rsidR="00872E14">
        <w:rPr>
          <w:rFonts w:ascii="Verdana" w:hAnsi="Verdana"/>
          <w:b/>
          <w:color w:val="auto"/>
          <w:sz w:val="28"/>
          <w:szCs w:val="28"/>
          <w:lang w:val="uk-UA"/>
        </w:rPr>
        <w:t>дв</w:t>
      </w:r>
      <w:r w:rsidRPr="00576B19">
        <w:rPr>
          <w:rFonts w:ascii="Verdana" w:hAnsi="Verdana"/>
          <w:b/>
          <w:color w:val="auto"/>
          <w:sz w:val="28"/>
          <w:szCs w:val="28"/>
          <w:lang w:val="uk-UA"/>
        </w:rPr>
        <w:t>ох майданчиків прибудинкового типу</w:t>
      </w:r>
      <w:r w:rsidR="004E520C" w:rsidRPr="00576B19">
        <w:rPr>
          <w:rFonts w:ascii="Verdana" w:hAnsi="Verdana"/>
          <w:b/>
          <w:color w:val="auto"/>
          <w:sz w:val="28"/>
          <w:szCs w:val="28"/>
          <w:lang w:val="uk-UA"/>
        </w:rPr>
        <w:t>, що відповідають екологічним вимогам і вирізняються стильним та яскравим дизайном</w:t>
      </w:r>
      <w:r w:rsidRPr="00576B19">
        <w:rPr>
          <w:rFonts w:ascii="Verdana" w:hAnsi="Verdana"/>
          <w:b/>
          <w:color w:val="auto"/>
          <w:sz w:val="28"/>
          <w:szCs w:val="28"/>
          <w:lang w:val="uk-UA"/>
        </w:rPr>
        <w:t>)</w:t>
      </w:r>
    </w:p>
    <w:p w14:paraId="755C42BA" w14:textId="77777777" w:rsidR="00434E61" w:rsidRPr="00576B19" w:rsidRDefault="00434E61" w:rsidP="00124978">
      <w:pPr>
        <w:pStyle w:val="Default"/>
        <w:tabs>
          <w:tab w:val="left" w:pos="2190"/>
        </w:tabs>
        <w:ind w:firstLine="567"/>
        <w:rPr>
          <w:rFonts w:ascii="Verdana" w:hAnsi="Verdana"/>
          <w:color w:val="auto"/>
          <w:sz w:val="28"/>
          <w:szCs w:val="28"/>
          <w:lang w:val="uk-UA"/>
        </w:rPr>
      </w:pPr>
    </w:p>
    <w:p w14:paraId="6F78CF81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8BD8479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98FCC21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4C96F457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56288C17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C932A11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4C1B49A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763A5D78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3820C984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5CDFAFC8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C677BE7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79090423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9F0ADE5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514C1BB5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6FCFCFB5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1260549C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149A8FE9" w14:textId="77777777" w:rsidR="00434E61" w:rsidRPr="00576B19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88F89B5" w14:textId="77777777" w:rsidR="00434E61" w:rsidRDefault="00434E61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05A290BE" w14:textId="77777777" w:rsidR="00576B19" w:rsidRDefault="00576B19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48976E0A" w14:textId="77777777" w:rsidR="00576B19" w:rsidRPr="00576B19" w:rsidRDefault="00576B19" w:rsidP="00124978">
      <w:pPr>
        <w:ind w:firstLine="567"/>
        <w:rPr>
          <w:rFonts w:ascii="Verdana" w:hAnsi="Verdana"/>
          <w:sz w:val="28"/>
          <w:szCs w:val="28"/>
          <w:lang w:val="uk-UA"/>
        </w:rPr>
      </w:pPr>
    </w:p>
    <w:p w14:paraId="74654521" w14:textId="4F2BF047" w:rsidR="00434E61" w:rsidRPr="00576B19" w:rsidRDefault="004E520C" w:rsidP="00124978">
      <w:pPr>
        <w:ind w:firstLine="567"/>
        <w:jc w:val="center"/>
        <w:rPr>
          <w:rFonts w:ascii="Verdana" w:hAnsi="Verdana"/>
          <w:sz w:val="28"/>
          <w:szCs w:val="28"/>
          <w:lang w:val="uk-UA"/>
        </w:rPr>
      </w:pPr>
      <w:r w:rsidRPr="00576B19">
        <w:rPr>
          <w:rFonts w:ascii="Verdana" w:hAnsi="Verdana"/>
          <w:sz w:val="28"/>
          <w:szCs w:val="28"/>
          <w:lang w:val="uk-UA"/>
        </w:rPr>
        <w:t xml:space="preserve">місто </w:t>
      </w:r>
      <w:r w:rsidR="00872E14">
        <w:rPr>
          <w:rFonts w:ascii="Verdana" w:hAnsi="Verdana"/>
          <w:sz w:val="28"/>
          <w:szCs w:val="28"/>
          <w:lang w:val="uk-UA"/>
        </w:rPr>
        <w:t>Знам’янка</w:t>
      </w:r>
      <w:r w:rsidR="00434E61" w:rsidRPr="00576B19">
        <w:rPr>
          <w:rFonts w:ascii="Verdana" w:hAnsi="Verdana"/>
          <w:sz w:val="28"/>
          <w:szCs w:val="28"/>
          <w:lang w:val="uk-UA"/>
        </w:rPr>
        <w:t xml:space="preserve">  2015</w:t>
      </w:r>
      <w:r w:rsidR="00872E14">
        <w:rPr>
          <w:rFonts w:ascii="Verdana" w:hAnsi="Verdana"/>
          <w:sz w:val="28"/>
          <w:szCs w:val="28"/>
          <w:lang w:val="uk-UA"/>
        </w:rPr>
        <w:t>-2016</w:t>
      </w:r>
    </w:p>
    <w:p w14:paraId="6C19F879" w14:textId="77777777" w:rsidR="00434E61" w:rsidRPr="00980B21" w:rsidRDefault="00434E61" w:rsidP="00124978">
      <w:pPr>
        <w:pStyle w:val="Default"/>
        <w:ind w:firstLine="567"/>
        <w:rPr>
          <w:rFonts w:ascii="Verdana" w:hAnsi="Verdana"/>
          <w:color w:val="auto"/>
          <w:sz w:val="20"/>
          <w:szCs w:val="20"/>
          <w:lang w:val="uk-UA"/>
        </w:rPr>
      </w:pPr>
      <w:r w:rsidRPr="00980B21">
        <w:rPr>
          <w:rFonts w:ascii="Verdana" w:hAnsi="Verdana"/>
          <w:color w:val="auto"/>
          <w:sz w:val="20"/>
          <w:szCs w:val="20"/>
          <w:lang w:val="uk-UA"/>
        </w:rPr>
        <w:br w:type="page"/>
      </w:r>
    </w:p>
    <w:p w14:paraId="3B5E32F8" w14:textId="436023CD" w:rsidR="00434E61" w:rsidRPr="006F585A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980B21">
        <w:rPr>
          <w:rFonts w:ascii="Verdana" w:hAnsi="Verdana"/>
          <w:sz w:val="20"/>
          <w:szCs w:val="20"/>
          <w:lang w:val="uk-UA"/>
        </w:rPr>
        <w:lastRenderedPageBreak/>
        <w:t xml:space="preserve">Дане Положення про проведення </w:t>
      </w:r>
      <w:r w:rsidR="00BB158A" w:rsidRPr="00980B21">
        <w:rPr>
          <w:rFonts w:ascii="Verdana" w:hAnsi="Verdana"/>
          <w:sz w:val="20"/>
          <w:szCs w:val="20"/>
          <w:lang w:val="uk-UA"/>
        </w:rPr>
        <w:t>конкурсу міського значення</w:t>
      </w:r>
      <w:r w:rsidRPr="00980B21">
        <w:rPr>
          <w:rFonts w:ascii="Verdana" w:hAnsi="Verdana"/>
          <w:sz w:val="20"/>
          <w:szCs w:val="20"/>
          <w:lang w:val="uk-UA"/>
        </w:rPr>
        <w:t xml:space="preserve"> «</w:t>
      </w:r>
      <w:r w:rsidR="00BB158A" w:rsidRPr="00980B21">
        <w:rPr>
          <w:rFonts w:ascii="Verdana" w:hAnsi="Verdana"/>
          <w:sz w:val="20"/>
          <w:szCs w:val="20"/>
          <w:lang w:val="uk-UA"/>
        </w:rPr>
        <w:t>Разом до мрії</w:t>
      </w:r>
      <w:r w:rsidRPr="00980B21">
        <w:rPr>
          <w:rFonts w:ascii="Verdana" w:hAnsi="Verdana"/>
          <w:sz w:val="20"/>
          <w:szCs w:val="20"/>
          <w:lang w:val="uk-UA"/>
        </w:rPr>
        <w:t xml:space="preserve">» </w:t>
      </w:r>
      <w:r w:rsidR="00BB158A" w:rsidRPr="00980B21">
        <w:rPr>
          <w:rFonts w:ascii="Verdana" w:hAnsi="Verdana"/>
          <w:sz w:val="20"/>
          <w:szCs w:val="20"/>
          <w:lang w:val="uk-UA"/>
        </w:rPr>
        <w:t xml:space="preserve">на встановлення </w:t>
      </w:r>
      <w:r w:rsidR="00872E14">
        <w:rPr>
          <w:rFonts w:ascii="Verdana" w:hAnsi="Verdana"/>
          <w:sz w:val="20"/>
          <w:szCs w:val="20"/>
          <w:lang w:val="uk-UA"/>
        </w:rPr>
        <w:t>дв</w:t>
      </w:r>
      <w:r w:rsidR="00BB158A" w:rsidRPr="00980B21">
        <w:rPr>
          <w:rFonts w:ascii="Verdana" w:hAnsi="Verdana"/>
          <w:sz w:val="20"/>
          <w:szCs w:val="20"/>
          <w:lang w:val="uk-UA"/>
        </w:rPr>
        <w:t xml:space="preserve">ох дитячих майданчиків прибудинкового типу </w:t>
      </w:r>
      <w:r w:rsidR="00F21046" w:rsidRPr="00980B21">
        <w:rPr>
          <w:rFonts w:ascii="Verdana" w:hAnsi="Verdana"/>
          <w:sz w:val="20"/>
          <w:szCs w:val="20"/>
          <w:lang w:val="uk-UA"/>
        </w:rPr>
        <w:t xml:space="preserve">(далі по тексту – Положення), що відповідають екологічним вимогам і вирізняються стильним та яскравим дизайном, </w:t>
      </w:r>
      <w:r w:rsidRPr="006F585A">
        <w:rPr>
          <w:rFonts w:ascii="Verdana" w:hAnsi="Verdana"/>
          <w:sz w:val="20"/>
          <w:szCs w:val="20"/>
          <w:lang w:val="uk-UA"/>
        </w:rPr>
        <w:t xml:space="preserve">розроблене Організатором для роз’яснення мети, суті, правил проведення, порядку проведення </w:t>
      </w:r>
      <w:r w:rsidR="00BB158A" w:rsidRPr="006F585A">
        <w:rPr>
          <w:rFonts w:ascii="Verdana" w:hAnsi="Verdana"/>
          <w:sz w:val="20"/>
          <w:szCs w:val="20"/>
          <w:lang w:val="uk-UA"/>
        </w:rPr>
        <w:t>Конкурсу</w:t>
      </w:r>
      <w:r w:rsidRPr="006F585A">
        <w:rPr>
          <w:rFonts w:ascii="Verdana" w:hAnsi="Verdana"/>
          <w:sz w:val="20"/>
          <w:szCs w:val="20"/>
          <w:lang w:val="uk-UA"/>
        </w:rPr>
        <w:t xml:space="preserve">, умов участі в </w:t>
      </w:r>
      <w:r w:rsidR="00BB158A" w:rsidRPr="006F585A">
        <w:rPr>
          <w:rFonts w:ascii="Verdana" w:hAnsi="Verdana"/>
          <w:sz w:val="20"/>
          <w:szCs w:val="20"/>
          <w:lang w:val="uk-UA"/>
        </w:rPr>
        <w:t>Конкурсі</w:t>
      </w:r>
      <w:r w:rsidRPr="006F585A">
        <w:rPr>
          <w:rFonts w:ascii="Verdana" w:hAnsi="Verdana"/>
          <w:sz w:val="20"/>
          <w:szCs w:val="20"/>
          <w:lang w:val="uk-UA"/>
        </w:rPr>
        <w:t>, строків його проведення тощо</w:t>
      </w:r>
      <w:r w:rsidR="00F21046" w:rsidRPr="006F585A">
        <w:rPr>
          <w:rFonts w:ascii="Verdana" w:hAnsi="Verdana"/>
          <w:sz w:val="20"/>
          <w:szCs w:val="20"/>
          <w:lang w:val="uk-UA"/>
        </w:rPr>
        <w:t xml:space="preserve"> (далі по тексту - Конкурс)</w:t>
      </w:r>
      <w:r w:rsidRPr="006F585A">
        <w:rPr>
          <w:rFonts w:ascii="Verdana" w:hAnsi="Verdana"/>
          <w:sz w:val="20"/>
          <w:szCs w:val="20"/>
          <w:lang w:val="uk-UA"/>
        </w:rPr>
        <w:t>.</w:t>
      </w:r>
    </w:p>
    <w:p w14:paraId="27D6150F" w14:textId="77777777" w:rsidR="00434E61" w:rsidRPr="006F585A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 xml:space="preserve">Положення являється обов’язковим для всіх потенційних </w:t>
      </w:r>
      <w:r w:rsidR="00B5458F" w:rsidRPr="006F585A">
        <w:rPr>
          <w:rFonts w:ascii="Verdana" w:hAnsi="Verdana"/>
          <w:sz w:val="20"/>
          <w:szCs w:val="20"/>
          <w:lang w:val="uk-UA"/>
        </w:rPr>
        <w:t>Конкурсантів</w:t>
      </w:r>
      <w:r w:rsidRPr="006F585A">
        <w:rPr>
          <w:rFonts w:ascii="Verdana" w:hAnsi="Verdana"/>
          <w:sz w:val="20"/>
          <w:szCs w:val="20"/>
          <w:lang w:val="uk-UA"/>
        </w:rPr>
        <w:t xml:space="preserve"> </w:t>
      </w:r>
      <w:r w:rsidR="00212848" w:rsidRPr="006F585A">
        <w:rPr>
          <w:rFonts w:ascii="Verdana" w:hAnsi="Verdana"/>
          <w:sz w:val="20"/>
          <w:szCs w:val="20"/>
          <w:lang w:val="uk-UA"/>
        </w:rPr>
        <w:t>Конкурсу</w:t>
      </w:r>
      <w:r w:rsidRPr="006F585A">
        <w:rPr>
          <w:rFonts w:ascii="Verdana" w:hAnsi="Verdana"/>
          <w:sz w:val="20"/>
          <w:szCs w:val="20"/>
          <w:lang w:val="uk-UA"/>
        </w:rPr>
        <w:t xml:space="preserve"> та не передбачає будь-яких привілеїв чи обмежень за будь-якими ознаками (вік, стать, релігійні вподобання, колір шкіри тощо).</w:t>
      </w:r>
    </w:p>
    <w:p w14:paraId="5AF2A66E" w14:textId="77777777" w:rsidR="00434E61" w:rsidRPr="006F585A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>Положення буде оприлюднене (</w:t>
      </w:r>
      <w:r w:rsidR="00212848" w:rsidRPr="006F585A">
        <w:rPr>
          <w:rFonts w:ascii="Verdana" w:hAnsi="Verdana"/>
          <w:sz w:val="20"/>
          <w:szCs w:val="20"/>
          <w:lang w:val="uk-UA"/>
        </w:rPr>
        <w:t xml:space="preserve">в тому числі </w:t>
      </w:r>
      <w:r w:rsidRPr="006F585A">
        <w:rPr>
          <w:rFonts w:ascii="Verdana" w:hAnsi="Verdana"/>
          <w:sz w:val="20"/>
          <w:szCs w:val="20"/>
          <w:lang w:val="uk-UA"/>
        </w:rPr>
        <w:t xml:space="preserve">на </w:t>
      </w:r>
      <w:r w:rsidR="00F9371C" w:rsidRPr="006F585A">
        <w:rPr>
          <w:rFonts w:ascii="Verdana" w:hAnsi="Verdana"/>
          <w:sz w:val="20"/>
          <w:szCs w:val="20"/>
          <w:lang w:val="uk-UA"/>
        </w:rPr>
        <w:t>веб-ресурсах, обраних Організатором</w:t>
      </w:r>
      <w:r w:rsidRPr="006F585A">
        <w:rPr>
          <w:rFonts w:ascii="Verdana" w:hAnsi="Verdana"/>
          <w:sz w:val="20"/>
          <w:szCs w:val="20"/>
          <w:lang w:val="uk-UA"/>
        </w:rPr>
        <w:t xml:space="preserve">) для всіх бажаючих дізнатися на яких умовах відбуватиметься </w:t>
      </w:r>
      <w:r w:rsidR="00212848" w:rsidRPr="006F585A">
        <w:rPr>
          <w:rFonts w:ascii="Verdana" w:hAnsi="Verdana"/>
          <w:sz w:val="20"/>
          <w:szCs w:val="20"/>
          <w:lang w:val="uk-UA"/>
        </w:rPr>
        <w:t>Конкурс</w:t>
      </w:r>
      <w:r w:rsidRPr="006F585A">
        <w:rPr>
          <w:rFonts w:ascii="Verdana" w:hAnsi="Verdana"/>
          <w:sz w:val="20"/>
          <w:szCs w:val="20"/>
          <w:lang w:val="uk-UA"/>
        </w:rPr>
        <w:t>.</w:t>
      </w:r>
    </w:p>
    <w:p w14:paraId="29E7BCD4" w14:textId="77777777" w:rsidR="00434E61" w:rsidRPr="00980B21" w:rsidRDefault="00434E61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>Питання, що не передбачені Положенням, вирішуються на розсуд Організатора.</w:t>
      </w:r>
      <w:r w:rsidRPr="00980B21">
        <w:rPr>
          <w:rFonts w:ascii="Verdana" w:hAnsi="Verdana"/>
          <w:sz w:val="20"/>
          <w:szCs w:val="20"/>
          <w:lang w:val="uk-UA"/>
        </w:rPr>
        <w:t xml:space="preserve"> </w:t>
      </w:r>
    </w:p>
    <w:p w14:paraId="3A43D5F3" w14:textId="77777777" w:rsidR="00BB158A" w:rsidRPr="00980B21" w:rsidRDefault="00BB158A" w:rsidP="00124978">
      <w:pPr>
        <w:pStyle w:val="Default"/>
        <w:ind w:firstLine="567"/>
        <w:rPr>
          <w:rFonts w:ascii="Verdana" w:hAnsi="Verdana"/>
          <w:color w:val="auto"/>
          <w:sz w:val="20"/>
          <w:szCs w:val="20"/>
          <w:lang w:val="uk-UA"/>
        </w:rPr>
      </w:pPr>
    </w:p>
    <w:p w14:paraId="5773A950" w14:textId="77777777" w:rsidR="00434E61" w:rsidRPr="006F585A" w:rsidRDefault="00434E61" w:rsidP="005E5854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Verdana" w:hAnsi="Verdana"/>
          <w:b/>
          <w:sz w:val="20"/>
          <w:szCs w:val="20"/>
          <w:lang w:val="uk-UA"/>
        </w:rPr>
      </w:pPr>
      <w:r w:rsidRPr="006F585A">
        <w:rPr>
          <w:rFonts w:ascii="Verdana" w:hAnsi="Verdana"/>
          <w:b/>
          <w:sz w:val="20"/>
          <w:szCs w:val="20"/>
          <w:lang w:val="uk-UA"/>
        </w:rPr>
        <w:t xml:space="preserve">Назва </w:t>
      </w:r>
      <w:r w:rsidR="00F21046" w:rsidRPr="006F585A">
        <w:rPr>
          <w:rFonts w:ascii="Verdana" w:hAnsi="Verdana"/>
          <w:b/>
          <w:sz w:val="20"/>
          <w:szCs w:val="20"/>
          <w:lang w:val="uk-UA"/>
        </w:rPr>
        <w:t>Конкурсу</w:t>
      </w:r>
    </w:p>
    <w:p w14:paraId="0B333A55" w14:textId="44C82352" w:rsidR="00434E61" w:rsidRPr="006F585A" w:rsidRDefault="002C3A6F" w:rsidP="00124978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6F585A">
        <w:rPr>
          <w:rFonts w:ascii="Verdana" w:hAnsi="Verdana"/>
          <w:sz w:val="20"/>
          <w:szCs w:val="20"/>
        </w:rPr>
        <w:t xml:space="preserve">Повна назва – </w:t>
      </w:r>
      <w:r w:rsidR="00F21046" w:rsidRPr="006F585A">
        <w:rPr>
          <w:rFonts w:ascii="Verdana" w:hAnsi="Verdana"/>
          <w:sz w:val="20"/>
          <w:szCs w:val="20"/>
        </w:rPr>
        <w:t>Конкурс</w:t>
      </w:r>
      <w:r w:rsidRPr="006F585A">
        <w:rPr>
          <w:rFonts w:ascii="Verdana" w:hAnsi="Verdana"/>
          <w:sz w:val="20"/>
          <w:szCs w:val="20"/>
        </w:rPr>
        <w:t xml:space="preserve"> міського значення</w:t>
      </w:r>
      <w:r w:rsidR="00F21046" w:rsidRPr="006F585A">
        <w:rPr>
          <w:rFonts w:ascii="Verdana" w:hAnsi="Verdana"/>
          <w:sz w:val="20"/>
          <w:szCs w:val="20"/>
        </w:rPr>
        <w:t xml:space="preserve"> </w:t>
      </w:r>
      <w:r w:rsidR="00434E61" w:rsidRPr="006F585A">
        <w:rPr>
          <w:rFonts w:ascii="Verdana" w:hAnsi="Verdana"/>
          <w:sz w:val="20"/>
          <w:szCs w:val="20"/>
        </w:rPr>
        <w:t>«</w:t>
      </w:r>
      <w:r w:rsidR="00F21046" w:rsidRPr="006F585A">
        <w:rPr>
          <w:rFonts w:ascii="Verdana" w:hAnsi="Verdana"/>
          <w:sz w:val="20"/>
          <w:szCs w:val="20"/>
        </w:rPr>
        <w:t>Разом до мрії</w:t>
      </w:r>
      <w:r w:rsidR="00434E61" w:rsidRPr="006F585A">
        <w:rPr>
          <w:rFonts w:ascii="Verdana" w:hAnsi="Verdana"/>
          <w:sz w:val="20"/>
          <w:szCs w:val="20"/>
        </w:rPr>
        <w:t>»</w:t>
      </w:r>
      <w:r w:rsidR="00F21046" w:rsidRPr="006F585A">
        <w:rPr>
          <w:rFonts w:ascii="Verdana" w:hAnsi="Verdana"/>
          <w:sz w:val="20"/>
          <w:szCs w:val="20"/>
        </w:rPr>
        <w:t xml:space="preserve"> на встановлення </w:t>
      </w:r>
      <w:r w:rsidR="00872E14" w:rsidRPr="00DC30BB">
        <w:rPr>
          <w:rFonts w:ascii="Verdana" w:hAnsi="Verdana"/>
          <w:sz w:val="20"/>
          <w:szCs w:val="20"/>
        </w:rPr>
        <w:t>дв</w:t>
      </w:r>
      <w:r w:rsidR="00F21046" w:rsidRPr="006F585A">
        <w:rPr>
          <w:rFonts w:ascii="Verdana" w:hAnsi="Verdana"/>
          <w:sz w:val="20"/>
          <w:szCs w:val="20"/>
        </w:rPr>
        <w:t>ох дитячих майданчиків прибудинкового типу</w:t>
      </w:r>
      <w:r w:rsidRPr="006F585A">
        <w:rPr>
          <w:rFonts w:ascii="Verdana" w:hAnsi="Verdana"/>
          <w:sz w:val="20"/>
          <w:szCs w:val="20"/>
        </w:rPr>
        <w:t xml:space="preserve">, що відповідають екологічним вимогам і вирізняються стильним та яскравим дизайном </w:t>
      </w:r>
      <w:r w:rsidR="00434E61" w:rsidRPr="006F585A">
        <w:rPr>
          <w:rFonts w:ascii="Verdana" w:hAnsi="Verdana"/>
          <w:sz w:val="20"/>
          <w:szCs w:val="20"/>
        </w:rPr>
        <w:t xml:space="preserve">(в подальшому по тексту – </w:t>
      </w:r>
      <w:r w:rsidRPr="006F585A">
        <w:rPr>
          <w:rFonts w:ascii="Verdana" w:hAnsi="Verdana"/>
          <w:sz w:val="20"/>
          <w:szCs w:val="20"/>
        </w:rPr>
        <w:t>Конкурс</w:t>
      </w:r>
      <w:r w:rsidR="00434E61" w:rsidRPr="006F585A">
        <w:rPr>
          <w:rFonts w:ascii="Verdana" w:hAnsi="Verdana"/>
          <w:sz w:val="20"/>
          <w:szCs w:val="20"/>
        </w:rPr>
        <w:t>).</w:t>
      </w:r>
    </w:p>
    <w:p w14:paraId="4751814E" w14:textId="77777777" w:rsidR="00434E61" w:rsidRPr="006F585A" w:rsidRDefault="002C3A6F" w:rsidP="00124978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6F585A">
        <w:rPr>
          <w:rFonts w:ascii="Verdana" w:hAnsi="Verdana"/>
          <w:sz w:val="20"/>
          <w:szCs w:val="20"/>
        </w:rPr>
        <w:t>Скорочена назва – Конкурс «Разом до мрії».</w:t>
      </w:r>
    </w:p>
    <w:p w14:paraId="1CDA708B" w14:textId="77777777" w:rsidR="00124978" w:rsidRPr="00980B21" w:rsidRDefault="00124978" w:rsidP="00124978">
      <w:pPr>
        <w:tabs>
          <w:tab w:val="left" w:pos="0"/>
          <w:tab w:val="left" w:pos="993"/>
        </w:tabs>
        <w:jc w:val="both"/>
        <w:rPr>
          <w:rFonts w:ascii="Verdana" w:hAnsi="Verdana"/>
          <w:sz w:val="20"/>
          <w:szCs w:val="20"/>
          <w:lang w:val="uk-UA"/>
        </w:rPr>
      </w:pPr>
    </w:p>
    <w:p w14:paraId="031C4ADC" w14:textId="77777777" w:rsidR="00434E61" w:rsidRPr="00980B21" w:rsidRDefault="00434E61" w:rsidP="005E585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Verdana" w:hAnsi="Verdana"/>
          <w:b/>
          <w:sz w:val="20"/>
          <w:szCs w:val="20"/>
          <w:lang w:val="uk-UA"/>
        </w:rPr>
      </w:pPr>
      <w:r w:rsidRPr="00980B21">
        <w:rPr>
          <w:rFonts w:ascii="Verdana" w:hAnsi="Verdana"/>
          <w:b/>
          <w:bCs/>
          <w:sz w:val="20"/>
          <w:szCs w:val="20"/>
          <w:lang w:val="uk-UA"/>
        </w:rPr>
        <w:t xml:space="preserve">Організатор </w:t>
      </w:r>
      <w:r w:rsidR="00F21046" w:rsidRPr="00980B21">
        <w:rPr>
          <w:rFonts w:ascii="Verdana" w:hAnsi="Verdana"/>
          <w:b/>
          <w:bCs/>
          <w:sz w:val="20"/>
          <w:szCs w:val="20"/>
          <w:lang w:val="uk-UA"/>
        </w:rPr>
        <w:t>Конкурсу</w:t>
      </w:r>
    </w:p>
    <w:p w14:paraId="6F707C89" w14:textId="77777777" w:rsidR="00434E61" w:rsidRPr="006F585A" w:rsidRDefault="00434E61" w:rsidP="00B5458F">
      <w:pPr>
        <w:pStyle w:val="Default"/>
        <w:numPr>
          <w:ilvl w:val="1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6F585A">
        <w:rPr>
          <w:rFonts w:ascii="Verdana" w:hAnsi="Verdana"/>
          <w:color w:val="auto"/>
          <w:sz w:val="20"/>
          <w:szCs w:val="20"/>
          <w:lang w:val="uk-UA"/>
        </w:rPr>
        <w:t xml:space="preserve">Благодійна організація «Благодійний фонд </w:t>
      </w:r>
      <w:r w:rsidR="002C3A6F" w:rsidRPr="006F585A">
        <w:rPr>
          <w:rFonts w:ascii="Verdana" w:hAnsi="Verdana"/>
          <w:color w:val="auto"/>
          <w:sz w:val="20"/>
          <w:szCs w:val="20"/>
          <w:lang w:val="uk-UA"/>
        </w:rPr>
        <w:t>«Можемо разом</w:t>
      </w:r>
      <w:r w:rsidRPr="006F585A">
        <w:rPr>
          <w:rFonts w:ascii="Verdana" w:hAnsi="Verdana"/>
          <w:color w:val="auto"/>
          <w:sz w:val="20"/>
          <w:szCs w:val="20"/>
          <w:lang w:val="uk-UA"/>
        </w:rPr>
        <w:t>» (в подальшому по тексту – Фонд або Організатор).</w:t>
      </w:r>
    </w:p>
    <w:p w14:paraId="496690D4" w14:textId="77777777" w:rsidR="00124978" w:rsidRPr="006F585A" w:rsidRDefault="00124978" w:rsidP="00B5458F">
      <w:pPr>
        <w:pStyle w:val="Default"/>
        <w:numPr>
          <w:ilvl w:val="1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6F585A">
        <w:rPr>
          <w:rFonts w:ascii="Verdana" w:hAnsi="Verdana"/>
          <w:color w:val="auto"/>
          <w:sz w:val="20"/>
          <w:szCs w:val="20"/>
          <w:lang w:val="uk-UA"/>
        </w:rPr>
        <w:t xml:space="preserve">Підтримка Конкурсу здійснюється народним депутатом України Олесем Станіславовичем Довгим. </w:t>
      </w:r>
    </w:p>
    <w:p w14:paraId="7ECEE58F" w14:textId="24133DBA" w:rsidR="00434E61" w:rsidRPr="00980B21" w:rsidRDefault="00434E6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980B21">
        <w:rPr>
          <w:rFonts w:ascii="Verdana" w:hAnsi="Verdana"/>
          <w:color w:val="auto"/>
          <w:sz w:val="20"/>
          <w:szCs w:val="20"/>
          <w:lang w:val="uk-UA"/>
        </w:rPr>
        <w:t xml:space="preserve">2.2. Відповідальною особою (далі по тексту – Куратор) за реалізацію </w:t>
      </w:r>
      <w:r w:rsidR="00F21046" w:rsidRPr="00980B21">
        <w:rPr>
          <w:rFonts w:ascii="Verdana" w:hAnsi="Verdana"/>
          <w:color w:val="auto"/>
          <w:sz w:val="20"/>
          <w:szCs w:val="20"/>
          <w:lang w:val="uk-UA"/>
        </w:rPr>
        <w:t>Конкурсу</w:t>
      </w:r>
      <w:r w:rsidRPr="00980B21">
        <w:rPr>
          <w:rFonts w:ascii="Verdana" w:hAnsi="Verdana"/>
          <w:color w:val="auto"/>
          <w:sz w:val="20"/>
          <w:szCs w:val="20"/>
          <w:lang w:val="uk-UA"/>
        </w:rPr>
        <w:t xml:space="preserve"> від імені Організатора виступає </w:t>
      </w:r>
      <w:r w:rsidR="008673FC">
        <w:rPr>
          <w:rFonts w:ascii="Verdana" w:hAnsi="Verdana"/>
          <w:color w:val="auto"/>
          <w:sz w:val="20"/>
          <w:szCs w:val="20"/>
          <w:lang w:val="uk-UA"/>
        </w:rPr>
        <w:t>Пустовой Антон Володимирович</w:t>
      </w:r>
      <w:r w:rsidR="0074319A" w:rsidRPr="0074319A">
        <w:rPr>
          <w:rFonts w:ascii="Verdana" w:hAnsi="Verdana"/>
          <w:color w:val="auto"/>
          <w:sz w:val="20"/>
          <w:szCs w:val="20"/>
          <w:lang w:val="uk-UA"/>
        </w:rPr>
        <w:t xml:space="preserve"> (засоби зв’язку </w:t>
      </w:r>
      <w:r w:rsidR="008673FC">
        <w:rPr>
          <w:rFonts w:ascii="Verdana" w:hAnsi="Verdana"/>
          <w:color w:val="auto"/>
          <w:sz w:val="20"/>
          <w:szCs w:val="20"/>
          <w:lang w:val="uk-UA"/>
        </w:rPr>
        <w:t>т. 097 594-49-58</w:t>
      </w:r>
      <w:r w:rsidRPr="0074319A">
        <w:rPr>
          <w:rFonts w:ascii="Verdana" w:hAnsi="Verdana"/>
          <w:color w:val="auto"/>
          <w:sz w:val="20"/>
          <w:szCs w:val="20"/>
          <w:lang w:val="uk-UA"/>
        </w:rPr>
        <w:t>).</w:t>
      </w:r>
      <w:r w:rsidRPr="00980B21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</w:p>
    <w:p w14:paraId="6249A944" w14:textId="77777777" w:rsidR="00434E61" w:rsidRPr="00980B21" w:rsidRDefault="00434E6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</w:p>
    <w:p w14:paraId="3EEF7B88" w14:textId="77777777" w:rsidR="00434E61" w:rsidRPr="00980B21" w:rsidRDefault="00434E61" w:rsidP="00D9537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Verdana" w:hAnsi="Verdana"/>
          <w:b/>
          <w:color w:val="auto"/>
          <w:sz w:val="20"/>
          <w:szCs w:val="20"/>
          <w:lang w:val="uk-UA"/>
        </w:rPr>
      </w:pPr>
      <w:r w:rsidRPr="00980B21">
        <w:rPr>
          <w:rFonts w:ascii="Verdana" w:hAnsi="Verdana"/>
          <w:b/>
          <w:color w:val="auto"/>
          <w:sz w:val="20"/>
          <w:szCs w:val="20"/>
          <w:lang w:val="uk-UA"/>
        </w:rPr>
        <w:t xml:space="preserve">Мета </w:t>
      </w:r>
      <w:r w:rsidR="00F21046" w:rsidRPr="00980B21">
        <w:rPr>
          <w:rFonts w:ascii="Verdana" w:hAnsi="Verdana"/>
          <w:b/>
          <w:color w:val="auto"/>
          <w:sz w:val="20"/>
          <w:szCs w:val="20"/>
          <w:lang w:val="uk-UA"/>
        </w:rPr>
        <w:t>Конкурсу</w:t>
      </w:r>
    </w:p>
    <w:p w14:paraId="0462E47B" w14:textId="3D4FA518" w:rsidR="00F21046" w:rsidRPr="00980B21" w:rsidRDefault="00131B04" w:rsidP="00124978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6F585A">
        <w:rPr>
          <w:rFonts w:ascii="Verdana" w:hAnsi="Verdana"/>
          <w:sz w:val="20"/>
          <w:szCs w:val="20"/>
          <w:lang w:val="uk-UA"/>
        </w:rPr>
        <w:t xml:space="preserve">4.1. </w:t>
      </w:r>
      <w:r w:rsidR="00F21046" w:rsidRPr="006F585A">
        <w:rPr>
          <w:rFonts w:ascii="Verdana" w:hAnsi="Verdana"/>
          <w:sz w:val="20"/>
          <w:szCs w:val="20"/>
          <w:lang w:val="uk-UA"/>
        </w:rPr>
        <w:t xml:space="preserve">Мета конкурсу – </w:t>
      </w:r>
      <w:r w:rsidRPr="006F585A">
        <w:rPr>
          <w:rFonts w:ascii="Verdana" w:hAnsi="Verdana"/>
          <w:sz w:val="20"/>
          <w:szCs w:val="20"/>
          <w:lang w:val="uk-UA"/>
        </w:rPr>
        <w:t>об’єднання</w:t>
      </w:r>
      <w:r w:rsidR="00F21046" w:rsidRPr="006F585A">
        <w:rPr>
          <w:rFonts w:ascii="Verdana" w:hAnsi="Verdana"/>
          <w:sz w:val="20"/>
          <w:szCs w:val="20"/>
          <w:lang w:val="uk-UA"/>
        </w:rPr>
        <w:t xml:space="preserve"> зусиль </w:t>
      </w:r>
      <w:r w:rsidR="00007AC8" w:rsidRPr="006F585A">
        <w:rPr>
          <w:rFonts w:ascii="Verdana" w:hAnsi="Verdana"/>
          <w:sz w:val="20"/>
          <w:szCs w:val="20"/>
          <w:lang w:val="uk-UA"/>
        </w:rPr>
        <w:t xml:space="preserve">засновником благодійного </w:t>
      </w:r>
      <w:r w:rsidR="00F21046" w:rsidRPr="006F585A">
        <w:rPr>
          <w:rFonts w:ascii="Verdana" w:hAnsi="Verdana"/>
          <w:sz w:val="20"/>
          <w:szCs w:val="20"/>
          <w:lang w:val="uk-UA"/>
        </w:rPr>
        <w:t>ф</w:t>
      </w:r>
      <w:r w:rsidRPr="006F585A">
        <w:rPr>
          <w:rFonts w:ascii="Verdana" w:hAnsi="Verdana"/>
          <w:sz w:val="20"/>
          <w:szCs w:val="20"/>
          <w:lang w:val="uk-UA"/>
        </w:rPr>
        <w:t xml:space="preserve">онду Олеся Довгого та громади, </w:t>
      </w:r>
      <w:r w:rsidR="00F21046" w:rsidRPr="006F585A">
        <w:rPr>
          <w:rFonts w:ascii="Verdana" w:hAnsi="Verdana"/>
          <w:sz w:val="20"/>
          <w:szCs w:val="20"/>
          <w:lang w:val="uk-UA"/>
        </w:rPr>
        <w:t>з метою створення умов для спільного</w:t>
      </w:r>
      <w:r w:rsidR="00F21046" w:rsidRPr="00980B21">
        <w:rPr>
          <w:rFonts w:ascii="Verdana" w:hAnsi="Verdana"/>
          <w:sz w:val="20"/>
          <w:szCs w:val="20"/>
          <w:lang w:val="uk-UA"/>
        </w:rPr>
        <w:t xml:space="preserve"> родинного дозвілля, шляхом розширення мережі дитячих </w:t>
      </w:r>
      <w:r w:rsidR="00904C07" w:rsidRPr="00980B21">
        <w:rPr>
          <w:rFonts w:ascii="Verdana" w:hAnsi="Verdana"/>
          <w:sz w:val="20"/>
          <w:szCs w:val="20"/>
          <w:lang w:val="uk-UA"/>
        </w:rPr>
        <w:t xml:space="preserve">прибудинкових </w:t>
      </w:r>
      <w:r w:rsidR="00F21046" w:rsidRPr="00980B21">
        <w:rPr>
          <w:rFonts w:ascii="Verdana" w:hAnsi="Verdana"/>
          <w:sz w:val="20"/>
          <w:szCs w:val="20"/>
          <w:lang w:val="uk-UA"/>
        </w:rPr>
        <w:t xml:space="preserve">майданчиків у місті </w:t>
      </w:r>
      <w:r w:rsidR="00872E14">
        <w:rPr>
          <w:rFonts w:ascii="Verdana" w:hAnsi="Verdana"/>
          <w:sz w:val="20"/>
          <w:szCs w:val="20"/>
          <w:lang w:val="uk-UA"/>
        </w:rPr>
        <w:t>Знам’янка</w:t>
      </w:r>
      <w:r w:rsidRPr="00980B21">
        <w:rPr>
          <w:rFonts w:ascii="Verdana" w:hAnsi="Verdana"/>
          <w:sz w:val="20"/>
          <w:szCs w:val="20"/>
          <w:lang w:val="uk-UA"/>
        </w:rPr>
        <w:t xml:space="preserve"> Кіровоградської області</w:t>
      </w:r>
      <w:r w:rsidR="00F21046" w:rsidRPr="00980B21">
        <w:rPr>
          <w:rFonts w:ascii="Verdana" w:hAnsi="Verdana"/>
          <w:sz w:val="20"/>
          <w:szCs w:val="20"/>
          <w:lang w:val="uk-UA"/>
        </w:rPr>
        <w:t xml:space="preserve"> та сприяння зміцненню здоров’я дітей.</w:t>
      </w:r>
    </w:p>
    <w:p w14:paraId="60E3EE84" w14:textId="77777777" w:rsidR="00F21046" w:rsidRPr="00980B21" w:rsidRDefault="00F21046" w:rsidP="00131B04">
      <w:pPr>
        <w:pStyle w:val="Default"/>
        <w:rPr>
          <w:rFonts w:ascii="Verdana" w:hAnsi="Verdana"/>
          <w:color w:val="auto"/>
          <w:sz w:val="20"/>
          <w:szCs w:val="20"/>
          <w:lang w:val="uk-UA"/>
        </w:rPr>
      </w:pPr>
    </w:p>
    <w:p w14:paraId="234221C2" w14:textId="77777777" w:rsidR="00434E61" w:rsidRPr="00A26242" w:rsidRDefault="00434E61" w:rsidP="00D95372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Verdana" w:hAnsi="Verdana"/>
          <w:b/>
          <w:color w:val="auto"/>
          <w:sz w:val="20"/>
          <w:szCs w:val="20"/>
          <w:lang w:val="uk-UA"/>
        </w:rPr>
      </w:pPr>
      <w:r w:rsidRPr="00A26242">
        <w:rPr>
          <w:rFonts w:ascii="Verdana" w:hAnsi="Verdana"/>
          <w:b/>
          <w:color w:val="auto"/>
          <w:sz w:val="20"/>
          <w:szCs w:val="20"/>
          <w:lang w:val="uk-UA"/>
        </w:rPr>
        <w:t xml:space="preserve">Завдання </w:t>
      </w:r>
      <w:r w:rsidR="00F21046" w:rsidRPr="00A26242">
        <w:rPr>
          <w:rFonts w:ascii="Verdana" w:hAnsi="Verdana"/>
          <w:b/>
          <w:color w:val="auto"/>
          <w:sz w:val="20"/>
          <w:szCs w:val="20"/>
          <w:lang w:val="uk-UA"/>
        </w:rPr>
        <w:t>Конкурсу</w:t>
      </w:r>
    </w:p>
    <w:p w14:paraId="3B15E738" w14:textId="44CC75BD" w:rsidR="00434E61" w:rsidRPr="00980B21" w:rsidRDefault="00434E61" w:rsidP="00124978">
      <w:pPr>
        <w:pStyle w:val="Default"/>
        <w:tabs>
          <w:tab w:val="left" w:pos="1134"/>
        </w:tabs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A26242">
        <w:rPr>
          <w:rFonts w:ascii="Verdana" w:hAnsi="Verdana"/>
          <w:color w:val="auto"/>
          <w:sz w:val="20"/>
          <w:szCs w:val="20"/>
          <w:lang w:val="uk-UA"/>
        </w:rPr>
        <w:t xml:space="preserve">5.1. Надати можливість Учасникам </w:t>
      </w:r>
      <w:r w:rsidR="00904C07" w:rsidRPr="00A26242">
        <w:rPr>
          <w:rFonts w:ascii="Verdana" w:hAnsi="Verdana"/>
          <w:color w:val="auto"/>
          <w:sz w:val="20"/>
          <w:szCs w:val="20"/>
          <w:lang w:val="uk-UA"/>
        </w:rPr>
        <w:t xml:space="preserve">Конкурсу </w:t>
      </w:r>
      <w:r w:rsidRPr="00A26242">
        <w:rPr>
          <w:rFonts w:ascii="Verdana" w:hAnsi="Verdana"/>
          <w:color w:val="auto"/>
          <w:sz w:val="20"/>
          <w:szCs w:val="20"/>
          <w:lang w:val="uk-UA"/>
        </w:rPr>
        <w:t xml:space="preserve">отримати </w:t>
      </w:r>
      <w:r w:rsidR="00904C07" w:rsidRPr="00A26242">
        <w:rPr>
          <w:rFonts w:ascii="Verdana" w:hAnsi="Verdana"/>
          <w:color w:val="auto"/>
          <w:sz w:val="20"/>
          <w:szCs w:val="20"/>
          <w:lang w:val="uk-UA"/>
        </w:rPr>
        <w:t xml:space="preserve">вільний </w:t>
      </w:r>
      <w:r w:rsidRPr="00A26242">
        <w:rPr>
          <w:rFonts w:ascii="Verdana" w:hAnsi="Verdana"/>
          <w:color w:val="auto"/>
          <w:sz w:val="20"/>
          <w:szCs w:val="20"/>
          <w:lang w:val="uk-UA"/>
        </w:rPr>
        <w:t>доступ до</w:t>
      </w:r>
      <w:r w:rsidR="00904C07" w:rsidRPr="00A26242">
        <w:rPr>
          <w:rFonts w:ascii="Verdana" w:hAnsi="Verdana"/>
          <w:color w:val="auto"/>
          <w:sz w:val="20"/>
          <w:szCs w:val="20"/>
          <w:lang w:val="uk-UA"/>
        </w:rPr>
        <w:t xml:space="preserve"> прибудинкових дитячих майданчиків для подальшого їх використання для проведення спільного родинного дозвілля та </w:t>
      </w:r>
      <w:r w:rsidR="00007AC8" w:rsidRPr="00A26242">
        <w:rPr>
          <w:rFonts w:ascii="Verdana" w:hAnsi="Verdana"/>
          <w:color w:val="auto"/>
          <w:sz w:val="20"/>
          <w:szCs w:val="20"/>
          <w:lang w:val="uk-UA"/>
        </w:rPr>
        <w:t>сприяння зміцненню здоров’я дітей</w:t>
      </w:r>
      <w:r w:rsidR="00DC30BB">
        <w:rPr>
          <w:rFonts w:ascii="Verdana" w:hAnsi="Verdana"/>
          <w:color w:val="auto"/>
          <w:sz w:val="20"/>
          <w:szCs w:val="20"/>
          <w:lang w:val="uk-UA"/>
        </w:rPr>
        <w:t>.</w:t>
      </w:r>
    </w:p>
    <w:p w14:paraId="52541DB8" w14:textId="77777777" w:rsidR="00434E61" w:rsidRPr="00980B21" w:rsidRDefault="00434E61" w:rsidP="00124978">
      <w:pPr>
        <w:pStyle w:val="a3"/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</w:p>
    <w:p w14:paraId="0004F58A" w14:textId="77777777" w:rsidR="00434E61" w:rsidRPr="00A26242" w:rsidRDefault="00434E61" w:rsidP="00124978">
      <w:pPr>
        <w:tabs>
          <w:tab w:val="left" w:pos="7590"/>
        </w:tabs>
        <w:ind w:firstLine="567"/>
        <w:jc w:val="both"/>
        <w:rPr>
          <w:rFonts w:ascii="Verdana" w:hAnsi="Verdana"/>
          <w:b/>
          <w:sz w:val="20"/>
          <w:szCs w:val="20"/>
          <w:lang w:val="uk-UA"/>
        </w:rPr>
      </w:pPr>
      <w:r w:rsidRPr="00A26242">
        <w:rPr>
          <w:rFonts w:ascii="Verdana" w:hAnsi="Verdana"/>
          <w:b/>
          <w:sz w:val="20"/>
          <w:szCs w:val="20"/>
          <w:lang w:val="uk-UA"/>
        </w:rPr>
        <w:t xml:space="preserve">6. Територія на яку поширюється реалізація </w:t>
      </w:r>
      <w:r w:rsidR="00F21046" w:rsidRPr="00A26242">
        <w:rPr>
          <w:rFonts w:ascii="Verdana" w:hAnsi="Verdana"/>
          <w:b/>
          <w:sz w:val="20"/>
          <w:szCs w:val="20"/>
          <w:lang w:val="uk-UA"/>
        </w:rPr>
        <w:t>Конкурсу</w:t>
      </w:r>
    </w:p>
    <w:p w14:paraId="594C4C81" w14:textId="71CAA312" w:rsidR="00434E61" w:rsidRPr="00980B21" w:rsidRDefault="00434E61" w:rsidP="00124978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A26242">
        <w:rPr>
          <w:rFonts w:ascii="Verdana" w:hAnsi="Verdana"/>
          <w:sz w:val="20"/>
          <w:szCs w:val="20"/>
          <w:lang w:val="uk-UA"/>
        </w:rPr>
        <w:t xml:space="preserve">6.1. </w:t>
      </w:r>
      <w:r w:rsidR="00F21046" w:rsidRPr="00A26242">
        <w:rPr>
          <w:rFonts w:ascii="Verdana" w:hAnsi="Verdana"/>
          <w:sz w:val="20"/>
          <w:szCs w:val="20"/>
          <w:lang w:val="uk-UA"/>
        </w:rPr>
        <w:t>Україна, Кіровоградська область</w:t>
      </w:r>
      <w:r w:rsidR="00A26242" w:rsidRPr="00A26242">
        <w:rPr>
          <w:rFonts w:ascii="Verdana" w:hAnsi="Verdana"/>
          <w:sz w:val="20"/>
          <w:szCs w:val="20"/>
          <w:lang w:val="uk-UA"/>
        </w:rPr>
        <w:t>,</w:t>
      </w:r>
      <w:r w:rsidR="00F21046" w:rsidRPr="00A26242">
        <w:rPr>
          <w:rFonts w:ascii="Verdana" w:hAnsi="Verdana"/>
          <w:sz w:val="20"/>
          <w:szCs w:val="20"/>
          <w:lang w:val="uk-UA"/>
        </w:rPr>
        <w:t xml:space="preserve"> місто </w:t>
      </w:r>
      <w:r w:rsidR="00872E14">
        <w:rPr>
          <w:rFonts w:ascii="Verdana" w:hAnsi="Verdana"/>
          <w:sz w:val="20"/>
          <w:szCs w:val="20"/>
          <w:lang w:val="uk-UA"/>
        </w:rPr>
        <w:t>Знам’янка</w:t>
      </w:r>
      <w:r w:rsidR="00F21046" w:rsidRPr="00A26242">
        <w:rPr>
          <w:rFonts w:ascii="Verdana" w:hAnsi="Verdana"/>
          <w:sz w:val="20"/>
          <w:szCs w:val="20"/>
          <w:lang w:val="uk-UA"/>
        </w:rPr>
        <w:t xml:space="preserve"> </w:t>
      </w:r>
      <w:r w:rsidRPr="00A26242">
        <w:rPr>
          <w:rFonts w:ascii="Verdana" w:hAnsi="Verdana"/>
          <w:sz w:val="20"/>
          <w:szCs w:val="20"/>
          <w:lang w:val="uk-UA"/>
        </w:rPr>
        <w:t>(далі по тексту – Територія).</w:t>
      </w:r>
    </w:p>
    <w:p w14:paraId="5F1FD27F" w14:textId="77777777" w:rsidR="00434E61" w:rsidRPr="00980B21" w:rsidRDefault="00434E61" w:rsidP="00124978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</w:p>
    <w:p w14:paraId="62DB2D79" w14:textId="77777777" w:rsidR="004E520C" w:rsidRPr="00980B21" w:rsidRDefault="00434E61" w:rsidP="004E520C">
      <w:pPr>
        <w:tabs>
          <w:tab w:val="left" w:pos="7590"/>
        </w:tabs>
        <w:ind w:firstLine="567"/>
        <w:jc w:val="both"/>
        <w:rPr>
          <w:rFonts w:ascii="Verdana" w:hAnsi="Verdana"/>
          <w:b/>
          <w:bCs/>
          <w:sz w:val="20"/>
          <w:szCs w:val="20"/>
          <w:lang w:val="uk-UA"/>
        </w:rPr>
      </w:pPr>
      <w:r w:rsidRPr="00980B21">
        <w:rPr>
          <w:rFonts w:ascii="Verdana" w:hAnsi="Verdana"/>
          <w:b/>
          <w:sz w:val="20"/>
          <w:szCs w:val="20"/>
          <w:lang w:val="uk-UA"/>
        </w:rPr>
        <w:t xml:space="preserve">7. </w:t>
      </w:r>
      <w:r w:rsidR="00B5458F" w:rsidRPr="00980B21">
        <w:rPr>
          <w:rFonts w:ascii="Verdana" w:hAnsi="Verdana"/>
          <w:b/>
          <w:sz w:val="20"/>
          <w:szCs w:val="20"/>
          <w:lang w:val="uk-UA"/>
        </w:rPr>
        <w:t>Конкурсанти</w:t>
      </w:r>
      <w:r w:rsidRPr="00980B21">
        <w:rPr>
          <w:rFonts w:ascii="Verdana" w:hAnsi="Verdana"/>
          <w:b/>
          <w:sz w:val="20"/>
          <w:szCs w:val="20"/>
          <w:lang w:val="uk-UA"/>
        </w:rPr>
        <w:t xml:space="preserve"> </w:t>
      </w:r>
      <w:r w:rsidR="00F21046" w:rsidRPr="00980B21">
        <w:rPr>
          <w:rFonts w:ascii="Verdana" w:hAnsi="Verdana"/>
          <w:b/>
          <w:bCs/>
          <w:sz w:val="20"/>
          <w:szCs w:val="20"/>
          <w:lang w:val="uk-UA"/>
        </w:rPr>
        <w:t>Конкурсу</w:t>
      </w:r>
    </w:p>
    <w:p w14:paraId="0D6C64E9" w14:textId="77777777" w:rsidR="004E520C" w:rsidRPr="00980B21" w:rsidRDefault="00434E61" w:rsidP="004E520C">
      <w:pPr>
        <w:tabs>
          <w:tab w:val="left" w:pos="7590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980B21">
        <w:rPr>
          <w:rFonts w:ascii="Verdana" w:hAnsi="Verdana"/>
          <w:sz w:val="20"/>
          <w:szCs w:val="20"/>
          <w:lang w:val="uk-UA"/>
        </w:rPr>
        <w:t xml:space="preserve">7.1. </w:t>
      </w:r>
      <w:r w:rsidR="004E520C" w:rsidRPr="00980B21">
        <w:rPr>
          <w:rFonts w:ascii="Verdana" w:hAnsi="Verdana"/>
          <w:sz w:val="20"/>
          <w:szCs w:val="20"/>
          <w:lang w:val="uk-UA"/>
        </w:rPr>
        <w:t>До участі у конкурсі запрошуються ініціативні групи громадян, ограни самоорганізації населення, об’єднання співвласників багатоквартирних будинків, місцеві громади та громадські організації, котрі працюють з підлітками та дітьми (далі – Конкурсанти).</w:t>
      </w:r>
    </w:p>
    <w:p w14:paraId="1267EBFB" w14:textId="77777777" w:rsidR="00434E61" w:rsidRPr="00980B21" w:rsidRDefault="00434E61" w:rsidP="004E520C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</w:p>
    <w:p w14:paraId="37D4AB8A" w14:textId="77777777" w:rsidR="00434E61" w:rsidRPr="00A26242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A26242">
        <w:rPr>
          <w:rFonts w:ascii="Verdana" w:hAnsi="Verdana"/>
          <w:b/>
          <w:sz w:val="20"/>
          <w:szCs w:val="20"/>
        </w:rPr>
        <w:t xml:space="preserve">8. Строки реалізації </w:t>
      </w:r>
      <w:r w:rsidR="00F21046" w:rsidRPr="00A26242">
        <w:rPr>
          <w:rFonts w:ascii="Verdana" w:hAnsi="Verdana"/>
          <w:b/>
          <w:sz w:val="20"/>
          <w:szCs w:val="20"/>
        </w:rPr>
        <w:t>Конкурсу</w:t>
      </w:r>
    </w:p>
    <w:p w14:paraId="74C59F2D" w14:textId="3726F755" w:rsidR="00434E61" w:rsidRPr="00A26242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A26242">
        <w:rPr>
          <w:rFonts w:ascii="Verdana" w:hAnsi="Verdana"/>
          <w:sz w:val="20"/>
          <w:szCs w:val="20"/>
        </w:rPr>
        <w:t xml:space="preserve">8.1. Початок реалізації </w:t>
      </w:r>
      <w:r w:rsidRPr="00875DBE">
        <w:rPr>
          <w:rFonts w:ascii="Verdana" w:hAnsi="Verdana"/>
          <w:sz w:val="20"/>
          <w:szCs w:val="20"/>
        </w:rPr>
        <w:t xml:space="preserve">- </w:t>
      </w:r>
      <w:r w:rsidR="00875DBE" w:rsidRPr="00875DBE">
        <w:rPr>
          <w:rFonts w:ascii="Verdana" w:hAnsi="Verdana"/>
          <w:color w:val="000000" w:themeColor="text1"/>
          <w:sz w:val="20"/>
          <w:szCs w:val="20"/>
        </w:rPr>
        <w:t>02</w:t>
      </w:r>
      <w:r w:rsidRPr="00875DB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75DBE">
        <w:rPr>
          <w:rFonts w:ascii="Verdana" w:hAnsi="Verdana"/>
          <w:color w:val="000000" w:themeColor="text1"/>
          <w:sz w:val="20"/>
          <w:szCs w:val="20"/>
        </w:rPr>
        <w:t>серп</w:t>
      </w:r>
      <w:r w:rsidR="00131B04" w:rsidRPr="00875DBE">
        <w:rPr>
          <w:rFonts w:ascii="Verdana" w:hAnsi="Verdana"/>
          <w:color w:val="000000" w:themeColor="text1"/>
          <w:sz w:val="20"/>
          <w:szCs w:val="20"/>
        </w:rPr>
        <w:t xml:space="preserve">ня </w:t>
      </w:r>
      <w:r w:rsidRPr="00875DBE">
        <w:rPr>
          <w:rFonts w:ascii="Verdana" w:hAnsi="Verdana"/>
          <w:color w:val="000000" w:themeColor="text1"/>
          <w:sz w:val="20"/>
          <w:szCs w:val="20"/>
        </w:rPr>
        <w:t>201</w:t>
      </w:r>
      <w:r w:rsidR="00131B04" w:rsidRPr="00875DBE">
        <w:rPr>
          <w:rFonts w:ascii="Verdana" w:hAnsi="Verdana"/>
          <w:color w:val="000000" w:themeColor="text1"/>
          <w:sz w:val="20"/>
          <w:szCs w:val="20"/>
        </w:rPr>
        <w:t>5</w:t>
      </w:r>
      <w:r w:rsidR="00131B04" w:rsidRPr="00872E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A26242">
        <w:rPr>
          <w:rFonts w:ascii="Verdana" w:hAnsi="Verdana"/>
          <w:sz w:val="20"/>
          <w:szCs w:val="20"/>
        </w:rPr>
        <w:t>року.</w:t>
      </w:r>
    </w:p>
    <w:p w14:paraId="5C787D94" w14:textId="2A04404F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A26242">
        <w:rPr>
          <w:rFonts w:ascii="Verdana" w:hAnsi="Verdana"/>
          <w:sz w:val="20"/>
          <w:szCs w:val="20"/>
        </w:rPr>
        <w:t xml:space="preserve">8.2. Завершення </w:t>
      </w:r>
      <w:r w:rsidR="00F21046" w:rsidRPr="00A26242">
        <w:rPr>
          <w:rFonts w:ascii="Verdana" w:hAnsi="Verdana"/>
          <w:sz w:val="20"/>
          <w:szCs w:val="20"/>
        </w:rPr>
        <w:t>Конкурсу</w:t>
      </w:r>
      <w:r w:rsidRPr="00A26242">
        <w:rPr>
          <w:rFonts w:ascii="Verdana" w:hAnsi="Verdana"/>
          <w:sz w:val="20"/>
          <w:szCs w:val="20"/>
        </w:rPr>
        <w:t xml:space="preserve"> – </w:t>
      </w:r>
      <w:r w:rsidR="00B95AD3">
        <w:rPr>
          <w:rFonts w:ascii="Verdana" w:hAnsi="Verdana"/>
          <w:sz w:val="20"/>
          <w:szCs w:val="20"/>
          <w:lang w:val="ru-RU"/>
        </w:rPr>
        <w:t>травень</w:t>
      </w:r>
      <w:r w:rsidR="00131B04" w:rsidRPr="00A26242">
        <w:rPr>
          <w:rFonts w:ascii="Verdana" w:hAnsi="Verdana"/>
          <w:sz w:val="20"/>
          <w:szCs w:val="20"/>
        </w:rPr>
        <w:t xml:space="preserve"> 201</w:t>
      </w:r>
      <w:r w:rsidR="00872E14">
        <w:rPr>
          <w:rFonts w:ascii="Verdana" w:hAnsi="Verdana"/>
          <w:sz w:val="20"/>
          <w:szCs w:val="20"/>
          <w:lang w:val="ru-RU"/>
        </w:rPr>
        <w:t>6</w:t>
      </w:r>
      <w:r w:rsidRPr="00A26242">
        <w:rPr>
          <w:rFonts w:ascii="Verdana" w:hAnsi="Verdana"/>
          <w:sz w:val="20"/>
          <w:szCs w:val="20"/>
        </w:rPr>
        <w:t xml:space="preserve"> року.</w:t>
      </w:r>
    </w:p>
    <w:p w14:paraId="157676E7" w14:textId="77777777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</w:p>
    <w:p w14:paraId="7CBC311D" w14:textId="77777777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980B21">
        <w:rPr>
          <w:rFonts w:ascii="Verdana" w:hAnsi="Verdana"/>
          <w:b/>
          <w:sz w:val="20"/>
          <w:szCs w:val="20"/>
        </w:rPr>
        <w:t xml:space="preserve">9. Календар заходів передбачених для реалізації </w:t>
      </w:r>
      <w:r w:rsidR="00F21046" w:rsidRPr="00980B21">
        <w:rPr>
          <w:rFonts w:ascii="Verdana" w:hAnsi="Verdana"/>
          <w:b/>
          <w:sz w:val="20"/>
          <w:szCs w:val="20"/>
        </w:rPr>
        <w:t>Конкурсу</w:t>
      </w:r>
    </w:p>
    <w:tbl>
      <w:tblPr>
        <w:tblW w:w="10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268"/>
        <w:gridCol w:w="2946"/>
      </w:tblGrid>
      <w:tr w:rsidR="004E520C" w:rsidRPr="00980B21" w14:paraId="08EC3074" w14:textId="77777777" w:rsidTr="000F77E9">
        <w:trPr>
          <w:trHeight w:val="481"/>
        </w:trPr>
        <w:tc>
          <w:tcPr>
            <w:tcW w:w="709" w:type="dxa"/>
            <w:vAlign w:val="center"/>
          </w:tcPr>
          <w:p w14:paraId="5AB52463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№</w:t>
            </w:r>
          </w:p>
          <w:p w14:paraId="7241D7BB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11" w:type="dxa"/>
            <w:vAlign w:val="center"/>
          </w:tcPr>
          <w:p w14:paraId="62FE251B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Заплановані заходи</w:t>
            </w:r>
          </w:p>
        </w:tc>
        <w:tc>
          <w:tcPr>
            <w:tcW w:w="2268" w:type="dxa"/>
            <w:vAlign w:val="center"/>
          </w:tcPr>
          <w:p w14:paraId="4AE26688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Період</w:t>
            </w:r>
          </w:p>
          <w:p w14:paraId="6A84548F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реалізації</w:t>
            </w:r>
          </w:p>
        </w:tc>
        <w:tc>
          <w:tcPr>
            <w:tcW w:w="2946" w:type="dxa"/>
            <w:vAlign w:val="center"/>
          </w:tcPr>
          <w:p w14:paraId="71ACD407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Відповідальні </w:t>
            </w:r>
          </w:p>
          <w:p w14:paraId="0E4F07D5" w14:textId="77777777" w:rsidR="00434E61" w:rsidRPr="00980B21" w:rsidRDefault="00434E61" w:rsidP="0062370E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b/>
                <w:sz w:val="20"/>
                <w:szCs w:val="20"/>
                <w:lang w:val="uk-UA"/>
              </w:rPr>
              <w:t>особи</w:t>
            </w:r>
          </w:p>
        </w:tc>
      </w:tr>
      <w:tr w:rsidR="004E520C" w:rsidRPr="00980B21" w14:paraId="7FBC8884" w14:textId="77777777" w:rsidTr="000F77E9">
        <w:trPr>
          <w:trHeight w:val="606"/>
        </w:trPr>
        <w:tc>
          <w:tcPr>
            <w:tcW w:w="709" w:type="dxa"/>
            <w:vAlign w:val="center"/>
          </w:tcPr>
          <w:p w14:paraId="680B7CD9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4111" w:type="dxa"/>
            <w:vAlign w:val="center"/>
          </w:tcPr>
          <w:p w14:paraId="1BC17F34" w14:textId="77777777" w:rsidR="00434E61" w:rsidRPr="00980B21" w:rsidRDefault="0049158F" w:rsidP="0049158F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Розміщення оголошення в засобах масової інформації</w:t>
            </w:r>
            <w:r w:rsidR="00434E61"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14:paraId="6939B6B8" w14:textId="7B1CD9C6" w:rsidR="00434E61" w:rsidRPr="00980B21" w:rsidRDefault="0049158F" w:rsidP="00875D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875DBE" w:rsidRPr="00875DBE"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75DBE" w:rsidRPr="00875DBE"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 xml:space="preserve">.2015 р по </w:t>
            </w:r>
            <w:r w:rsidR="00875DBE" w:rsidRPr="00875DBE">
              <w:rPr>
                <w:rFonts w:ascii="Verdana" w:hAnsi="Verdana"/>
                <w:sz w:val="20"/>
                <w:szCs w:val="20"/>
                <w:lang w:val="uk-UA"/>
              </w:rPr>
              <w:t>09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872E14" w:rsidRPr="00875DBE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875DBE">
              <w:rPr>
                <w:rFonts w:ascii="Verdana" w:hAnsi="Verdana"/>
                <w:sz w:val="20"/>
                <w:szCs w:val="20"/>
                <w:lang w:val="uk-UA"/>
              </w:rPr>
              <w:t>.2015 р.</w:t>
            </w:r>
          </w:p>
        </w:tc>
        <w:tc>
          <w:tcPr>
            <w:tcW w:w="2946" w:type="dxa"/>
            <w:vAlign w:val="center"/>
          </w:tcPr>
          <w:p w14:paraId="66239FF6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Організатор </w:t>
            </w:r>
            <w:r w:rsidR="00F21046" w:rsidRPr="00980B21">
              <w:rPr>
                <w:rFonts w:ascii="Verdana" w:hAnsi="Verdana"/>
                <w:sz w:val="20"/>
                <w:szCs w:val="20"/>
                <w:lang w:val="uk-UA"/>
              </w:rPr>
              <w:t>Конкурсу</w:t>
            </w:r>
          </w:p>
        </w:tc>
      </w:tr>
      <w:tr w:rsidR="004E520C" w:rsidRPr="00980B21" w14:paraId="037CA94C" w14:textId="77777777" w:rsidTr="000F77E9">
        <w:trPr>
          <w:trHeight w:val="268"/>
        </w:trPr>
        <w:tc>
          <w:tcPr>
            <w:tcW w:w="709" w:type="dxa"/>
            <w:vAlign w:val="center"/>
          </w:tcPr>
          <w:p w14:paraId="7ECE1C39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4111" w:type="dxa"/>
            <w:vAlign w:val="center"/>
          </w:tcPr>
          <w:p w14:paraId="441DA2AE" w14:textId="77777777" w:rsidR="00434E61" w:rsidRPr="00980B21" w:rsidRDefault="0049158F" w:rsidP="0062370E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Збір заявок та підготовка документів.</w:t>
            </w:r>
          </w:p>
        </w:tc>
        <w:tc>
          <w:tcPr>
            <w:tcW w:w="2268" w:type="dxa"/>
            <w:vAlign w:val="center"/>
          </w:tcPr>
          <w:p w14:paraId="3FF6BD4F" w14:textId="3C7BD956" w:rsidR="00434E61" w:rsidRPr="00980B21" w:rsidRDefault="0049158F" w:rsidP="00875D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875DBE"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872E14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.2015р по </w:t>
            </w:r>
            <w:r w:rsidR="00872E14"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72E14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.2015р.</w:t>
            </w:r>
          </w:p>
        </w:tc>
        <w:tc>
          <w:tcPr>
            <w:tcW w:w="2946" w:type="dxa"/>
            <w:vAlign w:val="center"/>
          </w:tcPr>
          <w:p w14:paraId="77C96034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Організатор </w:t>
            </w:r>
            <w:r w:rsidR="00F21046" w:rsidRPr="00980B21">
              <w:rPr>
                <w:rFonts w:ascii="Verdana" w:hAnsi="Verdana"/>
                <w:sz w:val="20"/>
                <w:szCs w:val="20"/>
                <w:lang w:val="uk-UA"/>
              </w:rPr>
              <w:t>Конкурсу</w:t>
            </w:r>
            <w:r w:rsidR="00D90F27">
              <w:rPr>
                <w:rFonts w:ascii="Verdana" w:hAnsi="Verdana"/>
                <w:sz w:val="20"/>
                <w:szCs w:val="20"/>
                <w:lang w:val="uk-UA"/>
              </w:rPr>
              <w:t>, Конкурсанти</w:t>
            </w:r>
          </w:p>
        </w:tc>
      </w:tr>
      <w:tr w:rsidR="004E520C" w:rsidRPr="00980B21" w14:paraId="44C68BD6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60778C91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3.</w:t>
            </w:r>
          </w:p>
        </w:tc>
        <w:tc>
          <w:tcPr>
            <w:tcW w:w="4111" w:type="dxa"/>
            <w:vAlign w:val="center"/>
          </w:tcPr>
          <w:p w14:paraId="65588D36" w14:textId="77777777" w:rsidR="00434E61" w:rsidRPr="00980B21" w:rsidRDefault="0049158F" w:rsidP="0062370E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Відбір переможців Конкурсним комітетом.</w:t>
            </w:r>
          </w:p>
        </w:tc>
        <w:tc>
          <w:tcPr>
            <w:tcW w:w="2268" w:type="dxa"/>
            <w:vAlign w:val="center"/>
          </w:tcPr>
          <w:p w14:paraId="112E3819" w14:textId="21648EF5" w:rsidR="00434E61" w:rsidRPr="00980B21" w:rsidRDefault="0049158F" w:rsidP="00FE69B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872E14" w:rsidRPr="004F4103"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72E14" w:rsidRPr="004F410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.2015р. по </w:t>
            </w:r>
            <w:r w:rsidR="00FE69B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4F4103" w:rsidRPr="004F4103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872E14" w:rsidRPr="004F410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.2015р.</w:t>
            </w:r>
          </w:p>
        </w:tc>
        <w:tc>
          <w:tcPr>
            <w:tcW w:w="2946" w:type="dxa"/>
            <w:vAlign w:val="center"/>
          </w:tcPr>
          <w:p w14:paraId="352AC4A4" w14:textId="77777777" w:rsidR="00434E61" w:rsidRPr="00980B21" w:rsidRDefault="00434E61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Організатор </w:t>
            </w:r>
            <w:r w:rsidR="00F21046" w:rsidRPr="00980B21">
              <w:rPr>
                <w:rFonts w:ascii="Verdana" w:hAnsi="Verdana"/>
                <w:sz w:val="20"/>
                <w:szCs w:val="20"/>
                <w:lang w:val="uk-UA"/>
              </w:rPr>
              <w:t>Конкурсу</w:t>
            </w:r>
          </w:p>
        </w:tc>
      </w:tr>
      <w:tr w:rsidR="004E520C" w:rsidRPr="00980B21" w14:paraId="5678B402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0FEF7CCB" w14:textId="77777777" w:rsidR="0049158F" w:rsidRPr="00980B21" w:rsidRDefault="0049158F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 xml:space="preserve">4. </w:t>
            </w:r>
          </w:p>
        </w:tc>
        <w:tc>
          <w:tcPr>
            <w:tcW w:w="4111" w:type="dxa"/>
            <w:vAlign w:val="center"/>
          </w:tcPr>
          <w:p w14:paraId="7193285F" w14:textId="77777777" w:rsidR="0049158F" w:rsidRPr="00980B21" w:rsidRDefault="0049158F" w:rsidP="0062370E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Проголошення переможців Конкурсу та підготовчий етап.</w:t>
            </w:r>
          </w:p>
        </w:tc>
        <w:tc>
          <w:tcPr>
            <w:tcW w:w="2268" w:type="dxa"/>
            <w:vAlign w:val="center"/>
          </w:tcPr>
          <w:p w14:paraId="3580C04B" w14:textId="3DFE3B3F" w:rsidR="0049158F" w:rsidRPr="00980B21" w:rsidRDefault="000D6B99" w:rsidP="00FE69B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З </w:t>
            </w:r>
            <w:r w:rsidR="00FE69B9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.11.2015р. по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FE69B9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="00FE69B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.2015р.</w:t>
            </w:r>
          </w:p>
        </w:tc>
        <w:tc>
          <w:tcPr>
            <w:tcW w:w="2946" w:type="dxa"/>
            <w:vAlign w:val="center"/>
          </w:tcPr>
          <w:p w14:paraId="275DD9C9" w14:textId="77777777" w:rsidR="0049158F" w:rsidRPr="00980B21" w:rsidRDefault="0049158F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Організатор Конкурсу</w:t>
            </w:r>
          </w:p>
        </w:tc>
      </w:tr>
      <w:tr w:rsidR="00864392" w:rsidRPr="00980B21" w14:paraId="28998846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1F4BE1B4" w14:textId="250DB574" w:rsidR="00864392" w:rsidRPr="00980B21" w:rsidRDefault="00864392" w:rsidP="0049158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</w:p>
        </w:tc>
        <w:tc>
          <w:tcPr>
            <w:tcW w:w="4111" w:type="dxa"/>
            <w:vAlign w:val="center"/>
          </w:tcPr>
          <w:p w14:paraId="3D1E6825" w14:textId="08912B05" w:rsidR="00864392" w:rsidRPr="00980B21" w:rsidRDefault="00864392" w:rsidP="00533B15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Інспекція дворів та підготовка простору під майданчик.</w:t>
            </w:r>
          </w:p>
        </w:tc>
        <w:tc>
          <w:tcPr>
            <w:tcW w:w="2268" w:type="dxa"/>
            <w:vAlign w:val="center"/>
          </w:tcPr>
          <w:p w14:paraId="528E1E4B" w14:textId="3C630938" w:rsidR="00864392" w:rsidRDefault="00864392" w:rsidP="0086439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квіте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>нь 201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4F4103">
              <w:rPr>
                <w:rFonts w:ascii="Verdana" w:hAnsi="Verdana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46" w:type="dxa"/>
            <w:vAlign w:val="center"/>
          </w:tcPr>
          <w:p w14:paraId="312D0EB2" w14:textId="3785AF4E" w:rsidR="00864392" w:rsidRPr="00980B21" w:rsidRDefault="00864392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Конкурсанти, Громада</w:t>
            </w:r>
          </w:p>
        </w:tc>
      </w:tr>
      <w:tr w:rsidR="004E520C" w:rsidRPr="00980B21" w14:paraId="5817EF1A" w14:textId="77777777" w:rsidTr="000F77E9">
        <w:trPr>
          <w:trHeight w:val="722"/>
        </w:trPr>
        <w:tc>
          <w:tcPr>
            <w:tcW w:w="709" w:type="dxa"/>
            <w:vAlign w:val="center"/>
          </w:tcPr>
          <w:p w14:paraId="6F9E8F35" w14:textId="33487B60" w:rsidR="0049158F" w:rsidRPr="00980B21" w:rsidRDefault="00864392" w:rsidP="0049158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49158F" w:rsidRPr="00980B2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  <w:vAlign w:val="center"/>
          </w:tcPr>
          <w:p w14:paraId="30E8E655" w14:textId="77777777" w:rsidR="0049158F" w:rsidRPr="00980B21" w:rsidRDefault="0049158F" w:rsidP="00533B15">
            <w:pPr>
              <w:tabs>
                <w:tab w:val="left" w:pos="7590"/>
              </w:tabs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Встановлення та відкриття дитячого майданчику. (Окрім випадку форс-</w:t>
            </w:r>
            <w:r w:rsidR="00533B15" w:rsidRPr="00980B21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мажорних обставин).</w:t>
            </w:r>
          </w:p>
        </w:tc>
        <w:tc>
          <w:tcPr>
            <w:tcW w:w="2268" w:type="dxa"/>
            <w:vAlign w:val="center"/>
          </w:tcPr>
          <w:p w14:paraId="71D90AF1" w14:textId="6D40861D" w:rsidR="0049158F" w:rsidRPr="00980B21" w:rsidRDefault="00872E14" w:rsidP="00872E1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травень </w:t>
            </w:r>
            <w:r w:rsidR="0049158F" w:rsidRPr="00980B21">
              <w:rPr>
                <w:rFonts w:ascii="Verdana" w:hAnsi="Verdana"/>
                <w:sz w:val="20"/>
                <w:szCs w:val="20"/>
                <w:lang w:val="uk-UA"/>
              </w:rPr>
              <w:t>201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4F4103"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="0049158F" w:rsidRPr="00980B21">
              <w:rPr>
                <w:rFonts w:ascii="Verdana" w:hAnsi="Verdana"/>
                <w:sz w:val="20"/>
                <w:szCs w:val="20"/>
                <w:lang w:val="uk-UA"/>
              </w:rPr>
              <w:t>р.</w:t>
            </w:r>
          </w:p>
        </w:tc>
        <w:tc>
          <w:tcPr>
            <w:tcW w:w="2946" w:type="dxa"/>
            <w:vAlign w:val="center"/>
          </w:tcPr>
          <w:p w14:paraId="2E85A501" w14:textId="77777777" w:rsidR="0049158F" w:rsidRPr="00980B21" w:rsidRDefault="0049158F" w:rsidP="006237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80B21">
              <w:rPr>
                <w:rFonts w:ascii="Verdana" w:hAnsi="Verdana"/>
                <w:sz w:val="20"/>
                <w:szCs w:val="20"/>
                <w:lang w:val="uk-UA"/>
              </w:rPr>
              <w:t>Організатор Конкурсу</w:t>
            </w:r>
            <w:r w:rsidR="00D90F27">
              <w:rPr>
                <w:rFonts w:ascii="Verdana" w:hAnsi="Verdana"/>
                <w:sz w:val="20"/>
                <w:szCs w:val="20"/>
                <w:lang w:val="uk-UA"/>
              </w:rPr>
              <w:t>, Конкурсанти, Громада</w:t>
            </w:r>
          </w:p>
        </w:tc>
      </w:tr>
    </w:tbl>
    <w:p w14:paraId="293CAD2F" w14:textId="77777777" w:rsidR="0049158F" w:rsidRPr="00980B21" w:rsidRDefault="0049158F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</w:p>
    <w:p w14:paraId="17CCBDC4" w14:textId="77777777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980B21">
        <w:rPr>
          <w:rFonts w:ascii="Verdana" w:hAnsi="Verdana"/>
          <w:b/>
          <w:sz w:val="20"/>
          <w:szCs w:val="20"/>
        </w:rPr>
        <w:t xml:space="preserve">10. Фінансове забезпечення </w:t>
      </w:r>
      <w:r w:rsidR="00F21046" w:rsidRPr="00980B21">
        <w:rPr>
          <w:rFonts w:ascii="Verdana" w:hAnsi="Verdana"/>
          <w:b/>
          <w:sz w:val="20"/>
          <w:szCs w:val="20"/>
        </w:rPr>
        <w:t>Конкурсу</w:t>
      </w:r>
    </w:p>
    <w:p w14:paraId="2498CBF1" w14:textId="77777777" w:rsidR="00B65179" w:rsidRPr="00980B21" w:rsidRDefault="00B65179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A26242">
        <w:rPr>
          <w:rFonts w:ascii="Verdana" w:hAnsi="Verdana"/>
          <w:sz w:val="20"/>
          <w:szCs w:val="20"/>
        </w:rPr>
        <w:t>10.1. Конкурс проводитиметься на умовах обов’язкового співфінансування.</w:t>
      </w:r>
    </w:p>
    <w:p w14:paraId="14D497D2" w14:textId="77777777" w:rsidR="0062370E" w:rsidRPr="00980B21" w:rsidRDefault="00B65179" w:rsidP="00533B15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980B21">
        <w:rPr>
          <w:rFonts w:ascii="Verdana" w:hAnsi="Verdana"/>
          <w:sz w:val="20"/>
          <w:szCs w:val="20"/>
          <w:lang w:val="uk-UA"/>
        </w:rPr>
        <w:t>10.2</w:t>
      </w:r>
      <w:r w:rsidR="00434E61" w:rsidRPr="00980B21">
        <w:rPr>
          <w:rFonts w:ascii="Verdana" w:hAnsi="Verdana"/>
          <w:sz w:val="20"/>
          <w:szCs w:val="20"/>
          <w:lang w:val="uk-UA"/>
        </w:rPr>
        <w:t xml:space="preserve">. </w:t>
      </w:r>
      <w:r w:rsidR="0062370E" w:rsidRPr="00980B21">
        <w:rPr>
          <w:rFonts w:ascii="Verdana" w:hAnsi="Verdana"/>
          <w:sz w:val="20"/>
          <w:szCs w:val="20"/>
          <w:lang w:val="uk-UA"/>
        </w:rPr>
        <w:t xml:space="preserve">Не більше </w:t>
      </w:r>
      <w:r w:rsidR="0062370E" w:rsidRPr="00864392">
        <w:rPr>
          <w:rFonts w:ascii="Verdana" w:hAnsi="Verdana"/>
          <w:sz w:val="20"/>
          <w:szCs w:val="20"/>
          <w:lang w:val="uk-UA"/>
        </w:rPr>
        <w:t>80%</w:t>
      </w:r>
      <w:r w:rsidR="0062370E" w:rsidRPr="00980B21">
        <w:rPr>
          <w:rFonts w:ascii="Verdana" w:hAnsi="Verdana"/>
          <w:sz w:val="20"/>
          <w:szCs w:val="20"/>
          <w:lang w:val="uk-UA"/>
        </w:rPr>
        <w:t xml:space="preserve"> (вісімдесят відсотків) витрат на закупівлю, доставку та встановлення дитячого майданчику бере на себе БО «Благодійний фонд «Можемо Разом».</w:t>
      </w:r>
    </w:p>
    <w:p w14:paraId="3AD120C4" w14:textId="3FB97B87" w:rsidR="0062370E" w:rsidRPr="00980B21" w:rsidRDefault="0062370E" w:rsidP="00533B15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980B21">
        <w:rPr>
          <w:rFonts w:ascii="Verdana" w:hAnsi="Verdana"/>
          <w:sz w:val="20"/>
          <w:szCs w:val="20"/>
          <w:lang w:val="uk-UA"/>
        </w:rPr>
        <w:t>10.</w:t>
      </w:r>
      <w:r w:rsidR="00B65179" w:rsidRPr="00980B21">
        <w:rPr>
          <w:rFonts w:ascii="Verdana" w:hAnsi="Verdana"/>
          <w:sz w:val="20"/>
          <w:szCs w:val="20"/>
          <w:lang w:val="uk-UA"/>
        </w:rPr>
        <w:t>3</w:t>
      </w:r>
      <w:r w:rsidRPr="00980B21">
        <w:rPr>
          <w:rFonts w:ascii="Verdana" w:hAnsi="Verdana"/>
          <w:sz w:val="20"/>
          <w:szCs w:val="20"/>
          <w:lang w:val="uk-UA"/>
        </w:rPr>
        <w:t xml:space="preserve">. Не менше </w:t>
      </w:r>
      <w:r w:rsidRPr="00864392">
        <w:rPr>
          <w:rFonts w:ascii="Verdana" w:hAnsi="Verdana"/>
          <w:sz w:val="20"/>
          <w:szCs w:val="20"/>
          <w:lang w:val="uk-UA"/>
        </w:rPr>
        <w:t>20%</w:t>
      </w:r>
      <w:r w:rsidRPr="00980B21">
        <w:rPr>
          <w:rFonts w:ascii="Verdana" w:hAnsi="Verdana"/>
          <w:sz w:val="20"/>
          <w:szCs w:val="20"/>
          <w:lang w:val="uk-UA"/>
        </w:rPr>
        <w:t xml:space="preserve"> (двадцяти відсотків) витрат відшкодовує громада шляхом залучення власних ресурсів</w:t>
      </w:r>
      <w:r w:rsidR="00864392">
        <w:rPr>
          <w:rFonts w:ascii="Verdana" w:hAnsi="Verdana"/>
          <w:sz w:val="20"/>
          <w:szCs w:val="20"/>
          <w:lang w:val="uk-UA"/>
        </w:rPr>
        <w:t xml:space="preserve"> (</w:t>
      </w:r>
      <w:r w:rsidR="005F7B2B">
        <w:rPr>
          <w:rFonts w:ascii="Verdana" w:hAnsi="Verdana"/>
          <w:sz w:val="20"/>
          <w:szCs w:val="20"/>
          <w:lang w:val="uk-UA"/>
        </w:rPr>
        <w:t>будівельні матеріали та/або власноручний монтаж)</w:t>
      </w:r>
      <w:r w:rsidRPr="00980B21">
        <w:rPr>
          <w:rFonts w:ascii="Verdana" w:hAnsi="Verdana"/>
          <w:sz w:val="20"/>
          <w:szCs w:val="20"/>
          <w:lang w:val="uk-UA"/>
        </w:rPr>
        <w:t xml:space="preserve"> або грошовим вкладом. В разі внеску у грошовій формі, кошти можна перерахувати за реквізитами Благодійної організації «Благодійний фонд «Можемо Разом» (Додаток №4), або безпосередньо постачальнику робіт.</w:t>
      </w:r>
    </w:p>
    <w:p w14:paraId="03E2D201" w14:textId="77777777" w:rsidR="005477E8" w:rsidRPr="00980B21" w:rsidRDefault="005477E8" w:rsidP="0062370E">
      <w:pPr>
        <w:tabs>
          <w:tab w:val="left" w:pos="851"/>
        </w:tabs>
        <w:jc w:val="both"/>
        <w:rPr>
          <w:rFonts w:ascii="Verdana" w:hAnsi="Verdana"/>
          <w:sz w:val="20"/>
          <w:szCs w:val="20"/>
          <w:lang w:val="uk-UA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418"/>
        <w:gridCol w:w="1054"/>
        <w:gridCol w:w="1072"/>
        <w:gridCol w:w="1157"/>
        <w:gridCol w:w="1418"/>
        <w:gridCol w:w="1315"/>
        <w:gridCol w:w="788"/>
        <w:gridCol w:w="1276"/>
      </w:tblGrid>
      <w:tr w:rsidR="004E520C" w:rsidRPr="00872E14" w14:paraId="058833CB" w14:textId="77777777" w:rsidTr="00CE4C98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8D3" w14:textId="77777777" w:rsidR="005477E8" w:rsidRPr="00872E14" w:rsidRDefault="005477E8" w:rsidP="000F77E9">
            <w:pPr>
              <w:pStyle w:val="a3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9134A">
              <w:rPr>
                <w:rFonts w:ascii="Verdana" w:hAnsi="Verdana"/>
                <w:b/>
                <w:i/>
                <w:sz w:val="20"/>
                <w:szCs w:val="20"/>
              </w:rPr>
              <w:t>Кошторис дитячих майданчиків</w:t>
            </w:r>
            <w:r w:rsidR="003466A0" w:rsidRPr="00B9134A">
              <w:rPr>
                <w:rFonts w:ascii="Verdana" w:hAnsi="Verdana"/>
                <w:b/>
                <w:i/>
                <w:sz w:val="20"/>
                <w:szCs w:val="20"/>
              </w:rPr>
              <w:t xml:space="preserve"> (Конкурс «Разом до мрії»)</w:t>
            </w:r>
          </w:p>
        </w:tc>
      </w:tr>
      <w:tr w:rsidR="00A1542C" w:rsidRPr="00B9134A" w14:paraId="0A5EB499" w14:textId="77777777" w:rsidTr="00432D69">
        <w:trPr>
          <w:cantSplit/>
          <w:trHeight w:val="20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9DC1" w14:textId="77777777" w:rsidR="00A1542C" w:rsidRPr="00FE69B9" w:rsidRDefault="00A1542C" w:rsidP="000F77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ABD8FE" w14:textId="77777777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Назва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066FC" w14:textId="77777777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Вартість майданчика (грн)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8D2B59" w14:textId="77777777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Монтаж з витратними матеріалами (грн)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4C25C" w14:textId="77777777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Доставка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112C6" w14:textId="77D4916D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 xml:space="preserve">Орієнтовна вартість витрат </w:t>
            </w:r>
            <w:r w:rsidR="00CE4C98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дозвільної</w:t>
            </w: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 xml:space="preserve"> документаці</w:t>
            </w:r>
            <w:r w:rsidR="00CE4C98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ї</w:t>
            </w: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 xml:space="preserve"> на встановлення (грн)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19F71D" w14:textId="3F88F8EB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1 машина (5куб) піску для благоустрою майданчика (грн)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C4985" w14:textId="77777777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Витрати на вантажників (грн)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4D5FBD" w14:textId="77777777" w:rsidR="00A1542C" w:rsidRPr="00FE69B9" w:rsidRDefault="00A1542C" w:rsidP="00432D69">
            <w:pPr>
              <w:ind w:left="113" w:right="113"/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</w:pPr>
            <w:r w:rsidRPr="00FE69B9">
              <w:rPr>
                <w:rFonts w:ascii="Verdana" w:hAnsi="Verdana"/>
                <w:b/>
                <w:bCs/>
                <w:sz w:val="18"/>
                <w:szCs w:val="18"/>
                <w:lang w:val="uk-UA"/>
              </w:rPr>
              <w:t>Загалом (грн)</w:t>
            </w:r>
          </w:p>
        </w:tc>
      </w:tr>
      <w:tr w:rsidR="00A1542C" w:rsidRPr="00B9134A" w14:paraId="04149595" w14:textId="77777777" w:rsidTr="008F14EF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0A60" w14:textId="77777777" w:rsidR="00A1542C" w:rsidRPr="00B9134A" w:rsidRDefault="00A1542C" w:rsidP="000F77E9">
            <w:pPr>
              <w:jc w:val="right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F8F1" w14:textId="77777777" w:rsidR="00A1542C" w:rsidRPr="00B9134A" w:rsidRDefault="00A1542C" w:rsidP="000F77E9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 xml:space="preserve">Конкурсантам які займуть </w:t>
            </w:r>
            <w:r w:rsidRPr="00B9134A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І</w:t>
            </w: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 xml:space="preserve"> місце. </w:t>
            </w:r>
          </w:p>
          <w:p w14:paraId="09E7F6F8" w14:textId="19F0B9E9" w:rsidR="00A1542C" w:rsidRPr="00B9134A" w:rsidRDefault="00A1542C" w:rsidP="00993F1E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Дитячий майданчик "</w:t>
            </w:r>
            <w:r w:rsidRPr="00B9134A">
              <w:rPr>
                <w:rFonts w:ascii="Verdana" w:hAnsi="Verdana"/>
                <w:i/>
                <w:sz w:val="20"/>
                <w:szCs w:val="20"/>
                <w:lang w:val="uk-UA"/>
              </w:rPr>
              <w:t>Подіум</w:t>
            </w: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". (Малюнки з описом у Додатку №1)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2B2A" w14:textId="74D893B5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39</w:t>
            </w:r>
            <w:bookmarkStart w:id="0" w:name="_GoBack"/>
            <w:bookmarkEnd w:id="0"/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D933" w14:textId="4B904724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9798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30E7" w14:textId="4719A440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3000</w:t>
            </w:r>
            <w:r w:rsidR="00014E4B" w:rsidRPr="00964B83">
              <w:rPr>
                <w:rFonts w:ascii="Verdana" w:hAnsi="Verdana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CA4F" w14:textId="77777777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1F9" w14:textId="78E473EE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1400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1293" w14:textId="77777777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BF6" w14:textId="4BCBD1DA" w:rsidR="00A1542C" w:rsidRPr="00B9134A" w:rsidRDefault="00A1542C" w:rsidP="008F14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58</w:t>
            </w:r>
            <w:r w:rsidR="008F14EF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9134A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88</w:t>
            </w:r>
            <w:r w:rsidR="00014E4B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A1542C" w:rsidRPr="00B9134A" w14:paraId="269A4104" w14:textId="77777777" w:rsidTr="008F14EF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4DC" w14:textId="77777777" w:rsidR="00A1542C" w:rsidRPr="00B9134A" w:rsidRDefault="00A1542C" w:rsidP="000F77E9">
            <w:pPr>
              <w:jc w:val="right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DA73" w14:textId="1ABF4DA5" w:rsidR="00A1542C" w:rsidRPr="00B9134A" w:rsidRDefault="00A1542C" w:rsidP="000F77E9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 xml:space="preserve">Конкурсантам які займуть </w:t>
            </w:r>
            <w:r w:rsidRPr="00B9134A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ІІ</w:t>
            </w: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 xml:space="preserve"> місце. </w:t>
            </w:r>
          </w:p>
          <w:p w14:paraId="22A62F0B" w14:textId="3A4D1DCE" w:rsidR="00A1542C" w:rsidRPr="00B9134A" w:rsidRDefault="00A1542C" w:rsidP="00993F1E">
            <w:pPr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Дитячий  майданчик "Т</w:t>
            </w:r>
            <w:r w:rsidRPr="00B9134A">
              <w:rPr>
                <w:rFonts w:ascii="Verdana" w:hAnsi="Verdana"/>
                <w:i/>
                <w:sz w:val="20"/>
                <w:szCs w:val="20"/>
                <w:lang w:val="uk-UA"/>
              </w:rPr>
              <w:t>імбо</w:t>
            </w: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". (Малюнки з описом у Додатку №1)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747D" w14:textId="3AF18DC5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3520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7A8" w14:textId="0D849D92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8800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90F8" w14:textId="3DBF0949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3000</w:t>
            </w:r>
            <w:r w:rsidR="00014E4B" w:rsidRPr="00964B83">
              <w:rPr>
                <w:rFonts w:ascii="Verdana" w:hAnsi="Verdana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3404" w14:textId="77777777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2500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4096" w14:textId="1466EEC0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1400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0F7" w14:textId="77777777" w:rsidR="00A1542C" w:rsidRPr="00B9134A" w:rsidRDefault="00A1542C" w:rsidP="008F14E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sz w:val="20"/>
                <w:szCs w:val="20"/>
                <w:lang w:val="uk-UA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A80" w14:textId="653E7721" w:rsidR="00A1542C" w:rsidRPr="00B9134A" w:rsidRDefault="00A1542C" w:rsidP="008F14E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</w:pPr>
            <w:r w:rsidRPr="00B9134A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53</w:t>
            </w:r>
            <w:r w:rsidR="008F14EF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9134A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90</w:t>
            </w:r>
            <w:r w:rsidR="00014E4B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14:paraId="06BCF8FE" w14:textId="1D5D3ADE" w:rsidR="005477E8" w:rsidRDefault="00014E4B" w:rsidP="0062370E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964B83">
        <w:rPr>
          <w:rFonts w:ascii="Verdana" w:hAnsi="Verdana"/>
          <w:b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- вартість доставки</w:t>
      </w:r>
      <w:r w:rsidR="00964B8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зазначена </w:t>
      </w:r>
      <w:r w:rsidR="0085217F">
        <w:rPr>
          <w:rFonts w:ascii="Verdana" w:hAnsi="Verdana"/>
          <w:sz w:val="20"/>
          <w:szCs w:val="20"/>
        </w:rPr>
        <w:t xml:space="preserve">перевізником </w:t>
      </w:r>
      <w:r>
        <w:rPr>
          <w:rFonts w:ascii="Verdana" w:hAnsi="Verdana"/>
          <w:sz w:val="20"/>
          <w:szCs w:val="20"/>
        </w:rPr>
        <w:t>станом на липень 2015 року, на момент в</w:t>
      </w:r>
      <w:r w:rsidR="00914250">
        <w:rPr>
          <w:rFonts w:ascii="Verdana" w:hAnsi="Verdana"/>
          <w:sz w:val="20"/>
          <w:szCs w:val="20"/>
        </w:rPr>
        <w:t>становлення майданчику</w:t>
      </w:r>
      <w:r w:rsidR="0085217F">
        <w:rPr>
          <w:rFonts w:ascii="Verdana" w:hAnsi="Verdana"/>
          <w:sz w:val="20"/>
          <w:szCs w:val="20"/>
        </w:rPr>
        <w:t xml:space="preserve"> вартість може змінитися як в більшу</w:t>
      </w:r>
      <w:r w:rsidR="00914250">
        <w:rPr>
          <w:rFonts w:ascii="Verdana" w:hAnsi="Verdana"/>
          <w:sz w:val="20"/>
          <w:szCs w:val="20"/>
        </w:rPr>
        <w:t>, так і в меншу сторону</w:t>
      </w:r>
      <w:r w:rsidR="0085217F">
        <w:rPr>
          <w:rFonts w:ascii="Verdana" w:hAnsi="Verdana"/>
          <w:sz w:val="20"/>
          <w:szCs w:val="20"/>
        </w:rPr>
        <w:t xml:space="preserve"> в залежності від зміни середньої вартості на паливно–мастильні матеріали</w:t>
      </w:r>
      <w:r>
        <w:rPr>
          <w:rFonts w:ascii="Verdana" w:hAnsi="Verdana"/>
          <w:sz w:val="20"/>
          <w:szCs w:val="20"/>
        </w:rPr>
        <w:t xml:space="preserve">. </w:t>
      </w:r>
    </w:p>
    <w:p w14:paraId="4D1A4024" w14:textId="77777777" w:rsidR="00014E4B" w:rsidRPr="00134B25" w:rsidRDefault="00014E4B" w:rsidP="0062370E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</w:p>
    <w:p w14:paraId="1AA8E724" w14:textId="77777777" w:rsidR="00434E61" w:rsidRPr="00134B25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134B25">
        <w:rPr>
          <w:rFonts w:ascii="Verdana" w:hAnsi="Verdana"/>
          <w:b/>
          <w:sz w:val="20"/>
          <w:szCs w:val="20"/>
        </w:rPr>
        <w:t xml:space="preserve">11. Перелік документів, що подається для участі в </w:t>
      </w:r>
      <w:r w:rsidR="00F21046" w:rsidRPr="00134B25">
        <w:rPr>
          <w:rFonts w:ascii="Verdana" w:hAnsi="Verdana"/>
          <w:b/>
          <w:sz w:val="20"/>
          <w:szCs w:val="20"/>
        </w:rPr>
        <w:t>Конкурсі</w:t>
      </w:r>
    </w:p>
    <w:p w14:paraId="5CB812C3" w14:textId="360882F6" w:rsidR="00E47B79" w:rsidRPr="00134B25" w:rsidRDefault="00434E61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134B25">
        <w:rPr>
          <w:rFonts w:ascii="Verdana" w:hAnsi="Verdana"/>
          <w:sz w:val="20"/>
          <w:szCs w:val="20"/>
          <w:lang w:val="uk-UA"/>
        </w:rPr>
        <w:t xml:space="preserve">11.1. </w:t>
      </w:r>
      <w:r w:rsidR="00E47B79" w:rsidRPr="00134B25">
        <w:rPr>
          <w:rFonts w:ascii="Verdana" w:hAnsi="Verdana"/>
          <w:sz w:val="20"/>
          <w:szCs w:val="20"/>
          <w:lang w:val="uk-UA"/>
        </w:rPr>
        <w:t xml:space="preserve">заява </w:t>
      </w:r>
      <w:r w:rsidR="00FE69B9">
        <w:rPr>
          <w:rFonts w:ascii="Verdana" w:hAnsi="Verdana"/>
          <w:sz w:val="20"/>
          <w:szCs w:val="20"/>
          <w:lang w:val="uk-UA"/>
        </w:rPr>
        <w:t xml:space="preserve">на ім’я директора фонду, </w:t>
      </w:r>
      <w:r w:rsidR="00E47B79" w:rsidRPr="00134B25">
        <w:rPr>
          <w:rFonts w:ascii="Verdana" w:hAnsi="Verdana"/>
          <w:sz w:val="20"/>
          <w:szCs w:val="20"/>
          <w:lang w:val="uk-UA"/>
        </w:rPr>
        <w:t>з обґрунтуванням пропозиції (опис ситуації, з дитячими майданчиками на територіях, що оточують запропонований мікрорайон) (додаток №2);</w:t>
      </w:r>
    </w:p>
    <w:p w14:paraId="1CB4B602" w14:textId="77988CA4" w:rsidR="00E47B79" w:rsidRPr="00E47B79" w:rsidRDefault="00E47B79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134B25">
        <w:rPr>
          <w:rFonts w:ascii="Verdana" w:hAnsi="Verdana"/>
          <w:sz w:val="20"/>
          <w:szCs w:val="20"/>
          <w:lang w:val="uk-UA"/>
        </w:rPr>
        <w:t xml:space="preserve">11.2. дозвіл від органу </w:t>
      </w:r>
      <w:r w:rsidRPr="00E47B79">
        <w:rPr>
          <w:rFonts w:ascii="Verdana" w:hAnsi="Verdana"/>
          <w:sz w:val="20"/>
          <w:szCs w:val="20"/>
          <w:lang w:val="uk-UA"/>
        </w:rPr>
        <w:t>місцевої влади на встановлення майданчику в зазначеному заявником</w:t>
      </w:r>
      <w:r w:rsidR="000D6B99">
        <w:rPr>
          <w:rFonts w:ascii="Verdana" w:hAnsi="Verdana"/>
          <w:sz w:val="20"/>
          <w:szCs w:val="20"/>
          <w:lang w:val="uk-UA"/>
        </w:rPr>
        <w:t xml:space="preserve"> (відповідальною особою, обраною громадою)</w:t>
      </w:r>
      <w:r w:rsidRPr="00E47B79">
        <w:rPr>
          <w:rFonts w:ascii="Verdana" w:hAnsi="Verdana"/>
          <w:sz w:val="20"/>
          <w:szCs w:val="20"/>
          <w:lang w:val="uk-UA"/>
        </w:rPr>
        <w:t xml:space="preserve"> місці;</w:t>
      </w:r>
    </w:p>
    <w:p w14:paraId="5BB7252B" w14:textId="77777777" w:rsidR="00E47B79" w:rsidRPr="00E47B79" w:rsidRDefault="00E47B79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E47B79">
        <w:rPr>
          <w:rFonts w:ascii="Verdana" w:hAnsi="Verdana"/>
          <w:sz w:val="20"/>
          <w:szCs w:val="20"/>
          <w:lang w:val="uk-UA"/>
        </w:rPr>
        <w:lastRenderedPageBreak/>
        <w:t>11.3. письмова згода житлово-комунальних підприємств про взяття на баланс дитячого майданчику;</w:t>
      </w:r>
    </w:p>
    <w:p w14:paraId="1C19D68A" w14:textId="77777777" w:rsidR="00E47B79" w:rsidRPr="00E47B79" w:rsidRDefault="00E47B79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E47B79">
        <w:rPr>
          <w:rFonts w:ascii="Verdana" w:hAnsi="Verdana"/>
          <w:sz w:val="20"/>
          <w:szCs w:val="20"/>
          <w:lang w:val="uk-UA"/>
        </w:rPr>
        <w:t>11.4. меморандум з мешканцями про бережливе ставлення до майданчика (Додаток №3);</w:t>
      </w:r>
    </w:p>
    <w:p w14:paraId="26481F89" w14:textId="77777777" w:rsidR="00434E61" w:rsidRPr="00E47B79" w:rsidRDefault="00E47B79" w:rsidP="00134B25">
      <w:pPr>
        <w:ind w:firstLine="567"/>
        <w:jc w:val="both"/>
        <w:rPr>
          <w:rFonts w:ascii="Verdana" w:hAnsi="Verdana"/>
          <w:sz w:val="20"/>
          <w:szCs w:val="20"/>
          <w:lang w:val="uk-UA"/>
        </w:rPr>
      </w:pPr>
      <w:r w:rsidRPr="00E47B79">
        <w:rPr>
          <w:rFonts w:ascii="Verdana" w:hAnsi="Verdana"/>
          <w:sz w:val="20"/>
          <w:szCs w:val="20"/>
          <w:lang w:val="uk-UA"/>
        </w:rPr>
        <w:t xml:space="preserve">11.5. </w:t>
      </w:r>
      <w:r>
        <w:rPr>
          <w:rFonts w:ascii="Verdana" w:hAnsi="Verdana"/>
          <w:sz w:val="20"/>
          <w:szCs w:val="20"/>
          <w:lang w:val="uk-UA"/>
        </w:rPr>
        <w:t xml:space="preserve">підписи мешканців (не менше </w:t>
      </w:r>
      <w:r w:rsidRPr="00864392">
        <w:rPr>
          <w:rFonts w:ascii="Verdana" w:hAnsi="Verdana"/>
          <w:sz w:val="20"/>
          <w:szCs w:val="20"/>
          <w:lang w:val="uk-UA"/>
        </w:rPr>
        <w:t>50).</w:t>
      </w:r>
    </w:p>
    <w:p w14:paraId="37EE9579" w14:textId="77777777" w:rsidR="00434E61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</w:p>
    <w:p w14:paraId="56E92077" w14:textId="77777777" w:rsidR="00434E61" w:rsidRPr="0018707C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18707C">
        <w:rPr>
          <w:rFonts w:ascii="Verdana" w:hAnsi="Verdana"/>
          <w:b/>
          <w:sz w:val="20"/>
          <w:szCs w:val="20"/>
        </w:rPr>
        <w:t xml:space="preserve">12. Порядок розгляду поданих заявок та </w:t>
      </w:r>
      <w:r w:rsidR="008E5ABC" w:rsidRPr="0018707C">
        <w:rPr>
          <w:rFonts w:ascii="Verdana" w:hAnsi="Verdana"/>
          <w:b/>
          <w:sz w:val="20"/>
          <w:szCs w:val="20"/>
        </w:rPr>
        <w:t>критерії</w:t>
      </w:r>
      <w:r w:rsidRPr="0018707C">
        <w:rPr>
          <w:rFonts w:ascii="Verdana" w:hAnsi="Verdana"/>
          <w:b/>
          <w:sz w:val="20"/>
          <w:szCs w:val="20"/>
        </w:rPr>
        <w:t xml:space="preserve"> їх відбору</w:t>
      </w:r>
    </w:p>
    <w:p w14:paraId="488F6972" w14:textId="7086B155" w:rsidR="00434E61" w:rsidRPr="0018707C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18707C">
        <w:rPr>
          <w:rFonts w:ascii="Verdana" w:hAnsi="Verdana"/>
          <w:sz w:val="20"/>
          <w:szCs w:val="20"/>
        </w:rPr>
        <w:t xml:space="preserve">12.1. Заявки і додані документи повинні бути подані </w:t>
      </w:r>
      <w:r w:rsidR="008E5ABC" w:rsidRPr="0018707C">
        <w:rPr>
          <w:rFonts w:ascii="Verdana" w:hAnsi="Verdana"/>
          <w:sz w:val="20"/>
          <w:szCs w:val="20"/>
        </w:rPr>
        <w:t>Конкурсантами</w:t>
      </w:r>
      <w:r w:rsidRPr="0018707C">
        <w:rPr>
          <w:rFonts w:ascii="Verdana" w:hAnsi="Verdana"/>
          <w:sz w:val="20"/>
          <w:szCs w:val="20"/>
        </w:rPr>
        <w:t xml:space="preserve"> з </w:t>
      </w:r>
      <w:r w:rsidR="00872E14">
        <w:rPr>
          <w:rFonts w:ascii="Verdana" w:hAnsi="Verdana"/>
          <w:sz w:val="20"/>
          <w:szCs w:val="20"/>
          <w:lang w:val="ru-RU"/>
        </w:rPr>
        <w:t>0</w:t>
      </w:r>
      <w:r w:rsidR="00864392">
        <w:rPr>
          <w:rFonts w:ascii="Verdana" w:hAnsi="Verdana"/>
          <w:sz w:val="20"/>
          <w:szCs w:val="20"/>
          <w:lang w:val="ru-RU"/>
        </w:rPr>
        <w:t>3</w:t>
      </w:r>
      <w:r w:rsidR="008E5ABC" w:rsidRPr="0018707C">
        <w:rPr>
          <w:rFonts w:ascii="Verdana" w:hAnsi="Verdana"/>
          <w:sz w:val="20"/>
          <w:szCs w:val="20"/>
        </w:rPr>
        <w:t xml:space="preserve"> </w:t>
      </w:r>
      <w:r w:rsidR="00872E14">
        <w:rPr>
          <w:rFonts w:ascii="Verdana" w:hAnsi="Verdana"/>
          <w:sz w:val="20"/>
          <w:szCs w:val="20"/>
          <w:lang w:val="ru-RU"/>
        </w:rPr>
        <w:t>серпня</w:t>
      </w:r>
      <w:r w:rsidR="008E5ABC" w:rsidRPr="0018707C">
        <w:rPr>
          <w:rFonts w:ascii="Verdana" w:hAnsi="Verdana"/>
          <w:sz w:val="20"/>
          <w:szCs w:val="20"/>
        </w:rPr>
        <w:t xml:space="preserve"> 2015 року по </w:t>
      </w:r>
      <w:r w:rsidR="00872E14">
        <w:rPr>
          <w:rFonts w:ascii="Verdana" w:hAnsi="Verdana"/>
          <w:sz w:val="20"/>
          <w:szCs w:val="20"/>
          <w:lang w:val="ru-RU"/>
        </w:rPr>
        <w:t>02</w:t>
      </w:r>
      <w:r w:rsidR="008E5ABC" w:rsidRPr="0018707C">
        <w:rPr>
          <w:rFonts w:ascii="Verdana" w:hAnsi="Verdana"/>
          <w:sz w:val="20"/>
          <w:szCs w:val="20"/>
        </w:rPr>
        <w:t xml:space="preserve"> </w:t>
      </w:r>
      <w:r w:rsidR="00872E14">
        <w:rPr>
          <w:rFonts w:ascii="Verdana" w:hAnsi="Verdana"/>
          <w:sz w:val="20"/>
          <w:szCs w:val="20"/>
          <w:lang w:val="ru-RU"/>
        </w:rPr>
        <w:t>листопада</w:t>
      </w:r>
      <w:r w:rsidR="008E5ABC" w:rsidRPr="0018707C">
        <w:rPr>
          <w:rFonts w:ascii="Verdana" w:hAnsi="Verdana"/>
          <w:sz w:val="20"/>
          <w:szCs w:val="20"/>
        </w:rPr>
        <w:t xml:space="preserve"> 2015 року включно</w:t>
      </w:r>
      <w:r w:rsidRPr="0018707C">
        <w:rPr>
          <w:rFonts w:ascii="Verdana" w:hAnsi="Verdana"/>
          <w:sz w:val="20"/>
          <w:szCs w:val="20"/>
        </w:rPr>
        <w:t>.</w:t>
      </w:r>
    </w:p>
    <w:p w14:paraId="40CD09B0" w14:textId="4152F53F" w:rsidR="008E5ABC" w:rsidRPr="00980B21" w:rsidRDefault="00434E61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18707C">
        <w:rPr>
          <w:rFonts w:ascii="Verdana" w:hAnsi="Verdana"/>
          <w:sz w:val="20"/>
          <w:szCs w:val="20"/>
        </w:rPr>
        <w:t xml:space="preserve">12.2. Після надходження </w:t>
      </w:r>
      <w:r w:rsidR="008E5ABC" w:rsidRPr="0018707C">
        <w:rPr>
          <w:rFonts w:ascii="Verdana" w:hAnsi="Verdana"/>
          <w:sz w:val="20"/>
          <w:szCs w:val="20"/>
        </w:rPr>
        <w:t>заявок</w:t>
      </w:r>
      <w:r w:rsidRPr="0018707C">
        <w:rPr>
          <w:rFonts w:ascii="Verdana" w:hAnsi="Verdana"/>
          <w:sz w:val="20"/>
          <w:szCs w:val="20"/>
        </w:rPr>
        <w:t xml:space="preserve">, разом з пакетом документів, передбачених п. 11 даного Положення, </w:t>
      </w:r>
      <w:r w:rsidR="008E5ABC" w:rsidRPr="0018707C">
        <w:rPr>
          <w:rFonts w:ascii="Verdana" w:hAnsi="Verdana"/>
          <w:sz w:val="20"/>
          <w:szCs w:val="20"/>
        </w:rPr>
        <w:t>конкурсний комітет</w:t>
      </w:r>
      <w:r w:rsidRPr="0018707C">
        <w:rPr>
          <w:rFonts w:ascii="Verdana" w:hAnsi="Verdana"/>
          <w:sz w:val="20"/>
          <w:szCs w:val="20"/>
        </w:rPr>
        <w:t xml:space="preserve"> </w:t>
      </w:r>
      <w:r w:rsidR="00F21046" w:rsidRPr="0018707C">
        <w:rPr>
          <w:rFonts w:ascii="Verdana" w:hAnsi="Verdana"/>
          <w:sz w:val="20"/>
          <w:szCs w:val="20"/>
        </w:rPr>
        <w:t>Конкурсу</w:t>
      </w:r>
      <w:r w:rsidRPr="0018707C">
        <w:rPr>
          <w:rFonts w:ascii="Verdana" w:hAnsi="Verdana"/>
          <w:sz w:val="20"/>
          <w:szCs w:val="20"/>
        </w:rPr>
        <w:t xml:space="preserve"> до </w:t>
      </w:r>
      <w:r w:rsidR="005C39C6">
        <w:rPr>
          <w:rFonts w:ascii="Verdana" w:hAnsi="Verdana"/>
          <w:sz w:val="20"/>
          <w:szCs w:val="20"/>
          <w:lang w:val="ru-RU"/>
        </w:rPr>
        <w:t>2</w:t>
      </w:r>
      <w:r w:rsidR="00864392">
        <w:rPr>
          <w:rFonts w:ascii="Verdana" w:hAnsi="Verdana"/>
          <w:sz w:val="20"/>
          <w:szCs w:val="20"/>
          <w:lang w:val="ru-RU"/>
        </w:rPr>
        <w:t>0</w:t>
      </w:r>
      <w:r w:rsidR="008E5ABC" w:rsidRPr="0018707C">
        <w:rPr>
          <w:rFonts w:ascii="Verdana" w:hAnsi="Verdana"/>
          <w:sz w:val="20"/>
          <w:szCs w:val="20"/>
        </w:rPr>
        <w:t xml:space="preserve"> </w:t>
      </w:r>
      <w:r w:rsidR="00A85F30">
        <w:rPr>
          <w:rFonts w:ascii="Verdana" w:hAnsi="Verdana"/>
          <w:sz w:val="20"/>
          <w:szCs w:val="20"/>
          <w:lang w:val="ru-RU"/>
        </w:rPr>
        <w:t>листопада</w:t>
      </w:r>
      <w:r w:rsidR="008E5ABC" w:rsidRPr="0018707C">
        <w:rPr>
          <w:rFonts w:ascii="Verdana" w:hAnsi="Verdana"/>
          <w:sz w:val="20"/>
          <w:szCs w:val="20"/>
        </w:rPr>
        <w:t xml:space="preserve"> 2015 року включно </w:t>
      </w:r>
      <w:r w:rsidRPr="0018707C">
        <w:rPr>
          <w:rFonts w:ascii="Verdana" w:hAnsi="Verdana"/>
          <w:sz w:val="20"/>
          <w:szCs w:val="20"/>
        </w:rPr>
        <w:t xml:space="preserve">здійснює опрацювання </w:t>
      </w:r>
      <w:r w:rsidR="008E5ABC" w:rsidRPr="0018707C">
        <w:rPr>
          <w:rFonts w:ascii="Verdana" w:hAnsi="Verdana"/>
          <w:sz w:val="20"/>
          <w:szCs w:val="20"/>
        </w:rPr>
        <w:t>поданих</w:t>
      </w:r>
      <w:r w:rsidRPr="0018707C">
        <w:rPr>
          <w:rFonts w:ascii="Verdana" w:hAnsi="Verdana"/>
          <w:sz w:val="20"/>
          <w:szCs w:val="20"/>
        </w:rPr>
        <w:t xml:space="preserve"> заявок</w:t>
      </w:r>
      <w:r w:rsidR="008E5ABC" w:rsidRPr="0018707C">
        <w:rPr>
          <w:rFonts w:ascii="Verdana" w:hAnsi="Verdana"/>
          <w:sz w:val="20"/>
          <w:szCs w:val="20"/>
        </w:rPr>
        <w:t xml:space="preserve"> та формує список переможців.</w:t>
      </w:r>
      <w:r w:rsidR="008E5ABC" w:rsidRPr="00980B21">
        <w:rPr>
          <w:rFonts w:ascii="Verdana" w:hAnsi="Verdana"/>
          <w:sz w:val="20"/>
          <w:szCs w:val="20"/>
        </w:rPr>
        <w:t xml:space="preserve"> </w:t>
      </w:r>
    </w:p>
    <w:p w14:paraId="14F98586" w14:textId="77777777" w:rsidR="008E5ABC" w:rsidRPr="00980B21" w:rsidRDefault="008E5ABC" w:rsidP="00124978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980B21">
        <w:rPr>
          <w:rFonts w:ascii="Verdana" w:hAnsi="Verdana"/>
          <w:sz w:val="20"/>
          <w:szCs w:val="20"/>
        </w:rPr>
        <w:t xml:space="preserve">12.3. </w:t>
      </w:r>
      <w:r w:rsidR="00980B21">
        <w:rPr>
          <w:rFonts w:ascii="Verdana" w:hAnsi="Verdana"/>
          <w:sz w:val="20"/>
          <w:szCs w:val="20"/>
        </w:rPr>
        <w:t xml:space="preserve">Основними </w:t>
      </w:r>
      <w:r w:rsidRPr="00980B21">
        <w:rPr>
          <w:rFonts w:ascii="Verdana" w:hAnsi="Verdana"/>
          <w:sz w:val="20"/>
          <w:szCs w:val="20"/>
        </w:rPr>
        <w:t>Критеріями відбору переможців є:</w:t>
      </w:r>
    </w:p>
    <w:p w14:paraId="43841E53" w14:textId="77777777" w:rsidR="00B65179" w:rsidRPr="00980B21" w:rsidRDefault="008E5ABC" w:rsidP="00B65179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980B21">
        <w:rPr>
          <w:rFonts w:ascii="Verdana" w:hAnsi="Verdana"/>
          <w:sz w:val="20"/>
          <w:szCs w:val="20"/>
        </w:rPr>
        <w:t xml:space="preserve">12.3.1. </w:t>
      </w:r>
      <w:r w:rsidR="00980B21">
        <w:rPr>
          <w:rFonts w:ascii="Verdana" w:hAnsi="Verdana"/>
          <w:sz w:val="20"/>
          <w:szCs w:val="20"/>
        </w:rPr>
        <w:t>Зібрання Конкурсантами</w:t>
      </w:r>
      <w:r w:rsidR="00910D02" w:rsidRPr="00980B21">
        <w:rPr>
          <w:rFonts w:ascii="Verdana" w:hAnsi="Verdana"/>
          <w:sz w:val="20"/>
          <w:szCs w:val="20"/>
        </w:rPr>
        <w:t xml:space="preserve"> якомога більше підписів мешканців прилеглих будинків, які бажають підтримати ініціативу встановлення дитячого майданчику саме в їхньому мікрорайоні (не </w:t>
      </w:r>
      <w:r w:rsidR="00910D02" w:rsidRPr="00864392">
        <w:rPr>
          <w:rFonts w:ascii="Verdana" w:hAnsi="Verdana"/>
          <w:sz w:val="20"/>
          <w:szCs w:val="20"/>
        </w:rPr>
        <w:t>менше 50 підписів</w:t>
      </w:r>
      <w:r w:rsidR="00910D02" w:rsidRPr="00980B21">
        <w:rPr>
          <w:rFonts w:ascii="Verdana" w:hAnsi="Verdana"/>
          <w:sz w:val="20"/>
          <w:szCs w:val="20"/>
        </w:rPr>
        <w:t>).</w:t>
      </w:r>
      <w:r w:rsidR="00980B21">
        <w:rPr>
          <w:rFonts w:ascii="Verdana" w:hAnsi="Verdana"/>
          <w:sz w:val="20"/>
          <w:szCs w:val="20"/>
        </w:rPr>
        <w:t xml:space="preserve"> </w:t>
      </w:r>
      <w:r w:rsidR="00980B21" w:rsidRPr="0018707C">
        <w:rPr>
          <w:rFonts w:ascii="Verdana" w:hAnsi="Verdana"/>
          <w:sz w:val="20"/>
          <w:szCs w:val="20"/>
        </w:rPr>
        <w:t>Всі зібрані підписами повинні бути отримані від реально проживаючих мешканців мікрорайону.</w:t>
      </w:r>
    </w:p>
    <w:p w14:paraId="3E8C3C48" w14:textId="77777777" w:rsidR="00910D02" w:rsidRPr="00980B21" w:rsidRDefault="00980B21" w:rsidP="00B65179">
      <w:pPr>
        <w:pStyle w:val="a3"/>
        <w:tabs>
          <w:tab w:val="left" w:pos="7590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12.3.2. </w:t>
      </w:r>
      <w:r w:rsidR="00910D02" w:rsidRPr="00980B21">
        <w:rPr>
          <w:rFonts w:ascii="Verdana" w:hAnsi="Verdana"/>
          <w:sz w:val="20"/>
          <w:szCs w:val="20"/>
        </w:rPr>
        <w:t>Конкурсанти мають гарантувати не менше 20%</w:t>
      </w:r>
      <w:r>
        <w:rPr>
          <w:rFonts w:ascii="Verdana" w:hAnsi="Verdana"/>
          <w:sz w:val="20"/>
          <w:szCs w:val="20"/>
        </w:rPr>
        <w:t xml:space="preserve"> (двадцяти відсотків)</w:t>
      </w:r>
      <w:r w:rsidR="00910D02" w:rsidRPr="00980B21">
        <w:rPr>
          <w:rFonts w:ascii="Verdana" w:hAnsi="Verdana"/>
          <w:sz w:val="20"/>
          <w:szCs w:val="20"/>
        </w:rPr>
        <w:t xml:space="preserve"> власного вкладу від повної вартості майданчику з встановленням (шляхом ресурсного та/або фінансового вкладу).</w:t>
      </w:r>
    </w:p>
    <w:p w14:paraId="24F15FBD" w14:textId="77777777" w:rsidR="00E522DB" w:rsidRPr="00980B21" w:rsidRDefault="00E522DB" w:rsidP="00124978">
      <w:pPr>
        <w:pStyle w:val="Default"/>
        <w:ind w:firstLine="567"/>
        <w:rPr>
          <w:rFonts w:ascii="Verdana" w:hAnsi="Verdana"/>
          <w:b/>
          <w:color w:val="auto"/>
          <w:sz w:val="20"/>
          <w:szCs w:val="20"/>
          <w:lang w:val="uk-UA"/>
        </w:rPr>
      </w:pPr>
    </w:p>
    <w:p w14:paraId="5AF2975F" w14:textId="77777777" w:rsidR="00761044" w:rsidRPr="00980B21" w:rsidRDefault="00980B21" w:rsidP="00761044">
      <w:pPr>
        <w:tabs>
          <w:tab w:val="left" w:pos="3315"/>
        </w:tabs>
        <w:ind w:firstLine="567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lang w:val="uk-UA"/>
        </w:rPr>
        <w:t>13</w:t>
      </w:r>
      <w:r w:rsidR="00434E61" w:rsidRPr="00980B21">
        <w:rPr>
          <w:rFonts w:ascii="Verdana" w:hAnsi="Verdana"/>
          <w:b/>
          <w:bCs/>
          <w:sz w:val="20"/>
          <w:szCs w:val="20"/>
          <w:lang w:val="uk-UA"/>
        </w:rPr>
        <w:t xml:space="preserve">. Інші умови </w:t>
      </w:r>
      <w:r w:rsidR="00F21046" w:rsidRPr="00980B21">
        <w:rPr>
          <w:rFonts w:ascii="Verdana" w:hAnsi="Verdana"/>
          <w:b/>
          <w:bCs/>
          <w:sz w:val="20"/>
          <w:szCs w:val="20"/>
          <w:lang w:val="uk-UA"/>
        </w:rPr>
        <w:t>Конкурсу</w:t>
      </w:r>
    </w:p>
    <w:p w14:paraId="27A5FCD1" w14:textId="2002AB09" w:rsidR="00E522DB" w:rsidRPr="00100EC3" w:rsidRDefault="00980B21" w:rsidP="00761044">
      <w:pPr>
        <w:tabs>
          <w:tab w:val="left" w:pos="3315"/>
        </w:tabs>
        <w:ind w:firstLine="567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13</w:t>
      </w:r>
      <w:r w:rsidR="00434E61" w:rsidRPr="00980B21">
        <w:rPr>
          <w:rFonts w:ascii="Verdana" w:hAnsi="Verdana"/>
          <w:sz w:val="20"/>
          <w:szCs w:val="20"/>
          <w:lang w:val="uk-UA"/>
        </w:rPr>
        <w:t xml:space="preserve">.1. </w:t>
      </w:r>
      <w:r w:rsidR="00100EC3" w:rsidRPr="002C1842">
        <w:rPr>
          <w:rFonts w:ascii="Verdana" w:hAnsi="Verdana" w:cs="Arial"/>
          <w:color w:val="222222"/>
          <w:sz w:val="20"/>
          <w:szCs w:val="20"/>
        </w:rPr>
        <w:t xml:space="preserve">У </w:t>
      </w:r>
      <w:r w:rsidR="00100EC3" w:rsidRPr="002C1842">
        <w:rPr>
          <w:rFonts w:ascii="Verdana" w:hAnsi="Verdana" w:cs="Arial"/>
          <w:color w:val="222222"/>
          <w:sz w:val="20"/>
          <w:szCs w:val="20"/>
          <w:lang w:val="uk-UA"/>
        </w:rPr>
        <w:t>разі перемоги заявник разом з громадою зобов’язується підготувати територію до початку монтажу майданчика та провести толоку з метою прибирання території після встановлення майданчику</w:t>
      </w:r>
      <w:r w:rsidR="00100EC3">
        <w:rPr>
          <w:rFonts w:ascii="Verdana" w:hAnsi="Verdana" w:cs="Arial"/>
          <w:color w:val="222222"/>
          <w:sz w:val="20"/>
          <w:szCs w:val="20"/>
          <w:lang w:val="uk-UA"/>
        </w:rPr>
        <w:t>.</w:t>
      </w:r>
    </w:p>
    <w:p w14:paraId="25E0A795" w14:textId="77777777" w:rsidR="00434E61" w:rsidRPr="0018707C" w:rsidRDefault="00980B2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18707C">
        <w:rPr>
          <w:rFonts w:ascii="Verdana" w:hAnsi="Verdan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 xml:space="preserve">.2. 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Організатор </w:t>
      </w:r>
      <w:r w:rsidR="00F21046" w:rsidRPr="0018707C">
        <w:rPr>
          <w:rFonts w:ascii="Verdana" w:hAnsi="Verdan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залишає за собою право перевірити правдивість інформації, вказаної в заявці на участь в </w:t>
      </w:r>
      <w:r w:rsidR="00F21046" w:rsidRPr="0018707C">
        <w:rPr>
          <w:rFonts w:ascii="Verdana" w:hAnsi="Verdana"/>
          <w:color w:val="auto"/>
          <w:sz w:val="20"/>
          <w:szCs w:val="20"/>
          <w:lang w:val="uk-UA"/>
        </w:rPr>
        <w:t>Конкурсі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>.</w:t>
      </w:r>
    </w:p>
    <w:p w14:paraId="3689C7CF" w14:textId="77777777" w:rsidR="00434E61" w:rsidRPr="0018707C" w:rsidRDefault="00980B2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18707C">
        <w:rPr>
          <w:rFonts w:ascii="Verdana" w:hAnsi="Verdan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>.3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. Організатор залишає за собою право змінювати Положення без попереднього погодження таких змін з Учасниками. </w:t>
      </w:r>
    </w:p>
    <w:p w14:paraId="5EC33161" w14:textId="1AD02B36" w:rsidR="00434E61" w:rsidRPr="005C39C6" w:rsidRDefault="00980B2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18707C">
        <w:rPr>
          <w:rFonts w:ascii="Verdana" w:hAnsi="Verdan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>.4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. Організатор використовуватиме всі вказані персональні дані </w:t>
      </w:r>
      <w:r w:rsidR="00B5458F" w:rsidRPr="0018707C">
        <w:rPr>
          <w:rFonts w:ascii="Verdana" w:hAnsi="Verdana"/>
          <w:color w:val="auto"/>
          <w:sz w:val="20"/>
          <w:szCs w:val="20"/>
          <w:lang w:val="uk-UA"/>
        </w:rPr>
        <w:t>Конкурсантів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лише в рамках </w:t>
      </w:r>
      <w:r w:rsidR="00F21046" w:rsidRPr="0018707C">
        <w:rPr>
          <w:rFonts w:ascii="Verdana" w:hAnsi="Verdan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без поширення за межі своєї діяльності.</w:t>
      </w:r>
      <w:r w:rsidR="005C39C6">
        <w:rPr>
          <w:rFonts w:ascii="Verdana" w:hAnsi="Verdana"/>
          <w:color w:val="auto"/>
          <w:sz w:val="20"/>
          <w:szCs w:val="20"/>
          <w:lang w:val="uk-UA"/>
        </w:rPr>
        <w:t xml:space="preserve"> Конкурсанти та </w:t>
      </w:r>
      <w:r w:rsidR="005C39C6">
        <w:rPr>
          <w:rFonts w:ascii="Verdana" w:hAnsi="Verdana"/>
          <w:sz w:val="20"/>
          <w:szCs w:val="20"/>
          <w:lang w:val="uk-UA"/>
        </w:rPr>
        <w:t>підписанти,</w:t>
      </w:r>
      <w:r w:rsidR="005C39C6" w:rsidRPr="005C39C6">
        <w:rPr>
          <w:rFonts w:ascii="Verdana" w:hAnsi="Verdana"/>
          <w:sz w:val="20"/>
          <w:szCs w:val="20"/>
          <w:lang w:val="uk-UA"/>
        </w:rPr>
        <w:t xml:space="preserve"> </w:t>
      </w:r>
      <w:r w:rsidR="005C39C6">
        <w:rPr>
          <w:rFonts w:ascii="Verdana" w:hAnsi="Verdana"/>
          <w:sz w:val="20"/>
          <w:szCs w:val="20"/>
          <w:lang w:val="uk-UA"/>
        </w:rPr>
        <w:t>автоматично дають дозвіл</w:t>
      </w:r>
      <w:r w:rsidR="005C39C6" w:rsidRPr="005C39C6">
        <w:rPr>
          <w:rFonts w:ascii="Verdana" w:hAnsi="Verdana"/>
          <w:sz w:val="20"/>
          <w:szCs w:val="20"/>
          <w:lang w:val="uk-UA"/>
        </w:rPr>
        <w:t xml:space="preserve"> на </w:t>
      </w:r>
      <w:r w:rsidR="005C39C6">
        <w:rPr>
          <w:rFonts w:ascii="Verdana" w:hAnsi="Verdana"/>
          <w:sz w:val="20"/>
          <w:szCs w:val="20"/>
          <w:lang w:val="uk-UA"/>
        </w:rPr>
        <w:t>опрацювання</w:t>
      </w:r>
      <w:r w:rsidR="005C39C6" w:rsidRPr="005C39C6">
        <w:rPr>
          <w:rFonts w:ascii="Verdana" w:hAnsi="Verdana"/>
          <w:sz w:val="20"/>
          <w:szCs w:val="20"/>
          <w:lang w:val="uk-UA"/>
        </w:rPr>
        <w:t xml:space="preserve"> персональних даних</w:t>
      </w:r>
      <w:r w:rsidR="006D6754">
        <w:rPr>
          <w:rFonts w:ascii="Verdana" w:hAnsi="Verdana"/>
          <w:sz w:val="20"/>
          <w:szCs w:val="20"/>
          <w:lang w:val="uk-UA"/>
        </w:rPr>
        <w:t>,</w:t>
      </w:r>
      <w:r w:rsidR="005C39C6">
        <w:rPr>
          <w:rFonts w:ascii="Verdana" w:hAnsi="Verdana"/>
          <w:sz w:val="20"/>
          <w:szCs w:val="20"/>
          <w:lang w:val="uk-UA"/>
        </w:rPr>
        <w:t xml:space="preserve"> у разі якщо ставлять свій підпис</w:t>
      </w:r>
      <w:r w:rsidR="006D6754">
        <w:rPr>
          <w:rFonts w:ascii="Verdana" w:hAnsi="Verdana"/>
          <w:sz w:val="20"/>
          <w:szCs w:val="20"/>
          <w:lang w:val="uk-UA"/>
        </w:rPr>
        <w:t xml:space="preserve"> у заяві</w:t>
      </w:r>
      <w:r w:rsidR="00A033ED">
        <w:rPr>
          <w:rFonts w:ascii="Verdana" w:hAnsi="Verdana"/>
          <w:sz w:val="20"/>
          <w:szCs w:val="20"/>
          <w:lang w:val="uk-UA"/>
        </w:rPr>
        <w:t xml:space="preserve"> </w:t>
      </w:r>
      <w:r w:rsidR="00A033ED" w:rsidRPr="00134B25">
        <w:rPr>
          <w:rFonts w:ascii="Verdana" w:hAnsi="Verdana"/>
          <w:sz w:val="20"/>
          <w:szCs w:val="20"/>
          <w:lang w:val="uk-UA"/>
        </w:rPr>
        <w:t>(додаток №2)</w:t>
      </w:r>
      <w:r w:rsidR="006D6754">
        <w:rPr>
          <w:rFonts w:ascii="Verdana" w:hAnsi="Verdana"/>
          <w:sz w:val="20"/>
          <w:szCs w:val="20"/>
          <w:lang w:val="uk-UA"/>
        </w:rPr>
        <w:t>.</w:t>
      </w:r>
    </w:p>
    <w:p w14:paraId="014A46A3" w14:textId="77777777" w:rsidR="00434E61" w:rsidRPr="0018707C" w:rsidRDefault="00980B21" w:rsidP="00124978">
      <w:pPr>
        <w:pStyle w:val="Default"/>
        <w:ind w:firstLine="567"/>
        <w:jc w:val="both"/>
        <w:rPr>
          <w:rFonts w:ascii="Verdana" w:hAnsi="Verdana"/>
          <w:color w:val="auto"/>
          <w:sz w:val="20"/>
          <w:szCs w:val="20"/>
          <w:lang w:val="uk-UA"/>
        </w:rPr>
      </w:pPr>
      <w:r w:rsidRPr="0018707C">
        <w:rPr>
          <w:rFonts w:ascii="Verdana" w:hAnsi="Verdan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/>
          <w:color w:val="auto"/>
          <w:sz w:val="20"/>
          <w:szCs w:val="20"/>
          <w:lang w:val="uk-UA"/>
        </w:rPr>
        <w:t>.5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. Грошовий еквівалент заявлених </w:t>
      </w:r>
      <w:r w:rsidR="00FC1E59" w:rsidRPr="0018707C">
        <w:rPr>
          <w:rFonts w:ascii="Verdana" w:hAnsi="Verdana"/>
          <w:color w:val="auto"/>
          <w:sz w:val="20"/>
          <w:szCs w:val="20"/>
          <w:lang w:val="uk-UA"/>
        </w:rPr>
        <w:t>дитячих майданчиків</w:t>
      </w:r>
      <w:r w:rsidR="00434E61" w:rsidRPr="0018707C">
        <w:rPr>
          <w:rFonts w:ascii="Verdana" w:hAnsi="Verdana"/>
          <w:color w:val="auto"/>
          <w:sz w:val="20"/>
          <w:szCs w:val="20"/>
          <w:lang w:val="uk-UA"/>
        </w:rPr>
        <w:t xml:space="preserve"> не видається. </w:t>
      </w:r>
    </w:p>
    <w:p w14:paraId="19847A03" w14:textId="77777777" w:rsidR="00434E61" w:rsidRPr="0018707C" w:rsidRDefault="00980B21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 w:rsidRPr="0018707C">
        <w:rPr>
          <w:rFonts w:ascii="Verdana" w:hAnsi="Verdana" w:cs="Tahom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 w:cs="Tahoma"/>
          <w:color w:val="auto"/>
          <w:sz w:val="20"/>
          <w:szCs w:val="20"/>
          <w:lang w:val="uk-UA"/>
        </w:rPr>
        <w:t>.6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. Організатор не вступає у будь-які дискусії з приводу результатів відбору заявок на </w:t>
      </w:r>
      <w:r w:rsidR="00FC1E59" w:rsidRPr="0018707C">
        <w:rPr>
          <w:rFonts w:ascii="Verdana" w:hAnsi="Verdana" w:cs="Tahoma"/>
          <w:color w:val="auto"/>
          <w:sz w:val="20"/>
          <w:szCs w:val="20"/>
          <w:lang w:val="uk-UA"/>
        </w:rPr>
        <w:t>участь в Конкурсі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>. Рішення відбору є остаточним та оскарженню не підлягає.</w:t>
      </w:r>
    </w:p>
    <w:p w14:paraId="0A4991AC" w14:textId="77777777" w:rsidR="00434E61" w:rsidRPr="0018707C" w:rsidRDefault="00980B21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 w:rsidRPr="0018707C">
        <w:rPr>
          <w:rFonts w:ascii="Verdana" w:hAnsi="Verdana" w:cs="Tahom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 w:cs="Tahoma"/>
          <w:color w:val="auto"/>
          <w:sz w:val="20"/>
          <w:szCs w:val="20"/>
          <w:lang w:val="uk-UA"/>
        </w:rPr>
        <w:t>.7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. Приймаючи участь в </w:t>
      </w:r>
      <w:r w:rsidR="00F21046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 Учасник автоматично погоджується з правилами участі в </w:t>
      </w:r>
      <w:r w:rsidR="00F21046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Конкурсі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>.</w:t>
      </w:r>
    </w:p>
    <w:p w14:paraId="43662486" w14:textId="77777777" w:rsidR="00434E61" w:rsidRPr="00980B21" w:rsidRDefault="00980B21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  <w:r w:rsidRPr="0018707C">
        <w:rPr>
          <w:rFonts w:ascii="Verdana" w:hAnsi="Verdana" w:cs="Tahoma"/>
          <w:color w:val="auto"/>
          <w:sz w:val="20"/>
          <w:szCs w:val="20"/>
          <w:lang w:val="uk-UA"/>
        </w:rPr>
        <w:t>13</w:t>
      </w:r>
      <w:r w:rsidR="00E522DB" w:rsidRPr="0018707C">
        <w:rPr>
          <w:rFonts w:ascii="Verdana" w:hAnsi="Verdana" w:cs="Tahoma"/>
          <w:color w:val="auto"/>
          <w:sz w:val="20"/>
          <w:szCs w:val="20"/>
          <w:lang w:val="uk-UA"/>
        </w:rPr>
        <w:t>.8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. За порушення правил </w:t>
      </w:r>
      <w:r w:rsidR="00F21046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Конкурсу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 xml:space="preserve">, Учасник може бути позбавлений права на участь в подібних </w:t>
      </w:r>
      <w:r w:rsidR="002B5194" w:rsidRPr="0018707C">
        <w:rPr>
          <w:rFonts w:ascii="Verdana" w:hAnsi="Verdana" w:cs="Tahoma"/>
          <w:color w:val="auto"/>
          <w:sz w:val="20"/>
          <w:szCs w:val="20"/>
          <w:lang w:val="uk-UA"/>
        </w:rPr>
        <w:t>Конкурс</w:t>
      </w:r>
      <w:r w:rsidR="00434E61" w:rsidRPr="0018707C">
        <w:rPr>
          <w:rFonts w:ascii="Verdana" w:hAnsi="Verdana" w:cs="Tahoma"/>
          <w:color w:val="auto"/>
          <w:sz w:val="20"/>
          <w:szCs w:val="20"/>
          <w:lang w:val="uk-UA"/>
        </w:rPr>
        <w:t>ах Організатора.</w:t>
      </w:r>
    </w:p>
    <w:p w14:paraId="4094113E" w14:textId="77777777" w:rsidR="00434E61" w:rsidRPr="00980B21" w:rsidRDefault="00434E61" w:rsidP="00124978">
      <w:pPr>
        <w:pStyle w:val="Default"/>
        <w:ind w:firstLine="567"/>
        <w:jc w:val="both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B66508B" w14:textId="51CC8470" w:rsidR="00434E61" w:rsidRDefault="00434E61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2E019D6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F0115D3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37AEEE1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4CF17353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65E2181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2DC3C5A9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4A82B5EB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1389C3D4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272A4C1F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1CB70C44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355E5FBA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08B1FF1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74550AF5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7D9251DC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715B7010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4D3B477C" w14:textId="77777777" w:rsidR="00FE69B9" w:rsidRDefault="00FE69B9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763250BC" w14:textId="77777777" w:rsidR="00FE69B9" w:rsidRDefault="00FE69B9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035043B2" w14:textId="77777777" w:rsidR="00FE69B9" w:rsidRDefault="00FE69B9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3941BFD5" w14:textId="77777777" w:rsidR="00FE69B9" w:rsidRDefault="00FE69B9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5BE6FB7D" w14:textId="77777777" w:rsidR="00014E4B" w:rsidRDefault="00014E4B" w:rsidP="006E36A1">
      <w:pPr>
        <w:pStyle w:val="Default"/>
        <w:ind w:firstLine="567"/>
        <w:jc w:val="center"/>
        <w:rPr>
          <w:rFonts w:ascii="Verdana" w:hAnsi="Verdana" w:cs="Tahoma"/>
          <w:color w:val="auto"/>
          <w:sz w:val="20"/>
          <w:szCs w:val="20"/>
          <w:lang w:val="uk-UA"/>
        </w:rPr>
      </w:pPr>
    </w:p>
    <w:p w14:paraId="6F2C8FE1" w14:textId="77777777" w:rsidR="00EC5CC5" w:rsidRDefault="008C17B6" w:rsidP="008F14EF">
      <w:pPr>
        <w:pageBreakBefore/>
        <w:jc w:val="right"/>
        <w:rPr>
          <w:rFonts w:ascii="Verdana" w:hAnsi="Verdana"/>
          <w:b/>
          <w:sz w:val="20"/>
          <w:szCs w:val="20"/>
          <w:lang w:val="uk-UA"/>
        </w:rPr>
      </w:pPr>
      <w:r w:rsidRPr="00873451">
        <w:rPr>
          <w:rFonts w:ascii="Verdana" w:hAnsi="Verdana"/>
          <w:b/>
          <w:sz w:val="20"/>
          <w:szCs w:val="20"/>
          <w:lang w:val="uk-UA"/>
        </w:rPr>
        <w:lastRenderedPageBreak/>
        <w:t xml:space="preserve">Додаток №1 до Положення </w:t>
      </w:r>
    </w:p>
    <w:p w14:paraId="254A4FE3" w14:textId="53A6502E" w:rsidR="00997B57" w:rsidRPr="00AF5D1D" w:rsidRDefault="00997B57" w:rsidP="00997B57">
      <w:pPr>
        <w:pStyle w:val="ab"/>
        <w:jc w:val="center"/>
        <w:rPr>
          <w:b/>
          <w:sz w:val="28"/>
          <w:szCs w:val="28"/>
        </w:rPr>
      </w:pPr>
      <w:r w:rsidRPr="00AF5D1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anchor distT="0" distB="0" distL="114300" distR="114300" simplePos="0" relativeHeight="251659264" behindDoc="0" locked="0" layoutInCell="1" allowOverlap="1" wp14:anchorId="1A182AC6" wp14:editId="2C2DB078">
            <wp:simplePos x="0" y="0"/>
            <wp:positionH relativeFrom="column">
              <wp:posOffset>-181610</wp:posOffset>
            </wp:positionH>
            <wp:positionV relativeFrom="paragraph">
              <wp:posOffset>-204470</wp:posOffset>
            </wp:positionV>
            <wp:extent cx="1304925" cy="122872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8FE" w:rsidRPr="002968FE">
        <w:rPr>
          <w:sz w:val="28"/>
          <w:szCs w:val="28"/>
        </w:rPr>
        <w:t xml:space="preserve"> </w:t>
      </w:r>
      <w:r w:rsidR="00CE4C98">
        <w:rPr>
          <w:sz w:val="28"/>
          <w:szCs w:val="28"/>
        </w:rPr>
        <w:t>Україна</w:t>
      </w:r>
      <w:r w:rsidR="00CE4C98">
        <w:rPr>
          <w:sz w:val="28"/>
          <w:szCs w:val="28"/>
          <w:lang w:val="uk-UA"/>
        </w:rPr>
        <w:t>,</w:t>
      </w:r>
      <w:r w:rsidR="002968FE" w:rsidRPr="00AF5D1D">
        <w:rPr>
          <w:sz w:val="28"/>
          <w:szCs w:val="28"/>
        </w:rPr>
        <w:t xml:space="preserve"> </w:t>
      </w:r>
      <w:r w:rsidR="00CE4C98">
        <w:rPr>
          <w:sz w:val="28"/>
          <w:szCs w:val="28"/>
          <w:lang w:val="uk-UA"/>
        </w:rPr>
        <w:t>м</w:t>
      </w:r>
      <w:r w:rsidR="002968FE" w:rsidRPr="00AF5D1D">
        <w:rPr>
          <w:sz w:val="28"/>
          <w:szCs w:val="28"/>
        </w:rPr>
        <w:t>. Хар</w:t>
      </w:r>
      <w:r w:rsidR="00CE4C98">
        <w:rPr>
          <w:sz w:val="28"/>
          <w:szCs w:val="28"/>
        </w:rPr>
        <w:t>к</w:t>
      </w:r>
      <w:r w:rsidR="00CE4C98">
        <w:rPr>
          <w:sz w:val="28"/>
          <w:szCs w:val="28"/>
          <w:lang w:val="uk-UA"/>
        </w:rPr>
        <w:t>і</w:t>
      </w:r>
      <w:r w:rsidR="002968FE" w:rsidRPr="00AF5D1D">
        <w:rPr>
          <w:sz w:val="28"/>
          <w:szCs w:val="28"/>
        </w:rPr>
        <w:t>в</w:t>
      </w:r>
      <w:r w:rsidR="00CE4C98">
        <w:rPr>
          <w:sz w:val="28"/>
          <w:szCs w:val="28"/>
          <w:lang w:val="uk-UA"/>
        </w:rPr>
        <w:t>,</w:t>
      </w:r>
      <w:r w:rsidR="002968FE" w:rsidRPr="00AF5D1D">
        <w:rPr>
          <w:sz w:val="28"/>
          <w:szCs w:val="28"/>
        </w:rPr>
        <w:t xml:space="preserve">  </w:t>
      </w:r>
      <w:r w:rsidR="00CE4C98">
        <w:rPr>
          <w:sz w:val="28"/>
          <w:szCs w:val="28"/>
          <w:lang w:val="uk-UA"/>
        </w:rPr>
        <w:t>в</w:t>
      </w:r>
      <w:r w:rsidR="002968FE" w:rsidRPr="00AF5D1D">
        <w:rPr>
          <w:sz w:val="28"/>
          <w:szCs w:val="28"/>
        </w:rPr>
        <w:t>ул.  Мало</w:t>
      </w:r>
      <w:r w:rsidR="002968FE">
        <w:rPr>
          <w:sz w:val="28"/>
          <w:szCs w:val="28"/>
        </w:rPr>
        <w:t xml:space="preserve"> Па</w:t>
      </w:r>
      <w:r w:rsidR="002968FE" w:rsidRPr="00AF5D1D">
        <w:rPr>
          <w:sz w:val="28"/>
          <w:szCs w:val="28"/>
        </w:rPr>
        <w:t>нас</w:t>
      </w:r>
      <w:r w:rsidR="00CE4C98">
        <w:rPr>
          <w:sz w:val="28"/>
          <w:szCs w:val="28"/>
          <w:lang w:val="uk-UA"/>
        </w:rPr>
        <w:t>і</w:t>
      </w:r>
      <w:r w:rsidR="00CE4C98">
        <w:rPr>
          <w:sz w:val="28"/>
          <w:szCs w:val="28"/>
        </w:rPr>
        <w:t>вска</w:t>
      </w:r>
      <w:r w:rsidR="002968FE">
        <w:rPr>
          <w:sz w:val="28"/>
          <w:szCs w:val="28"/>
        </w:rPr>
        <w:t>,</w:t>
      </w:r>
      <w:r w:rsidR="002968FE" w:rsidRPr="00AF5D1D">
        <w:rPr>
          <w:sz w:val="28"/>
          <w:szCs w:val="28"/>
        </w:rPr>
        <w:t xml:space="preserve"> 1  </w:t>
      </w:r>
      <w:r w:rsidRPr="00AF5D1D">
        <w:rPr>
          <w:sz w:val="28"/>
          <w:szCs w:val="28"/>
        </w:rPr>
        <w:t xml:space="preserve">                                                                                       </w:t>
      </w:r>
      <w:r w:rsidRPr="00AF5D1D">
        <w:rPr>
          <w:b/>
          <w:sz w:val="28"/>
          <w:szCs w:val="28"/>
        </w:rPr>
        <w:t>Тел. 066-401-3</w:t>
      </w:r>
      <w:r>
        <w:rPr>
          <w:b/>
          <w:sz w:val="28"/>
          <w:szCs w:val="28"/>
        </w:rPr>
        <w:t>3</w:t>
      </w:r>
      <w:r w:rsidRPr="00AF5D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85</w:t>
      </w:r>
      <w:r w:rsidRPr="00AF5D1D">
        <w:rPr>
          <w:b/>
          <w:sz w:val="28"/>
          <w:szCs w:val="28"/>
        </w:rPr>
        <w:t>, 09</w:t>
      </w:r>
      <w:r>
        <w:rPr>
          <w:b/>
          <w:sz w:val="28"/>
          <w:szCs w:val="28"/>
        </w:rPr>
        <w:t>7</w:t>
      </w:r>
      <w:r w:rsidRPr="00AF5D1D">
        <w:rPr>
          <w:b/>
          <w:sz w:val="28"/>
          <w:szCs w:val="28"/>
        </w:rPr>
        <w:t>-4</w:t>
      </w:r>
      <w:r>
        <w:rPr>
          <w:b/>
          <w:sz w:val="28"/>
          <w:szCs w:val="28"/>
        </w:rPr>
        <w:t>2</w:t>
      </w:r>
      <w:r w:rsidRPr="00AF5D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42</w:t>
      </w:r>
      <w:r w:rsidRPr="00AF5D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102, 057-780-84-81</w:t>
      </w:r>
    </w:p>
    <w:p w14:paraId="2EE7829F" w14:textId="2135268C" w:rsidR="00997B57" w:rsidRPr="00C17304" w:rsidRDefault="00997B57" w:rsidP="00997B57">
      <w:pPr>
        <w:pStyle w:val="ab"/>
        <w:jc w:val="center"/>
        <w:rPr>
          <w:b/>
          <w:sz w:val="28"/>
          <w:szCs w:val="28"/>
          <w:lang w:val="en-US"/>
        </w:rPr>
      </w:pPr>
      <w:proofErr w:type="gramStart"/>
      <w:r w:rsidRPr="00444059">
        <w:rPr>
          <w:b/>
          <w:sz w:val="28"/>
          <w:szCs w:val="28"/>
          <w:lang w:val="en-US"/>
        </w:rPr>
        <w:t>Email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g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r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i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g</w:t>
      </w:r>
      <w:r w:rsidRPr="00C17304">
        <w:rPr>
          <w:b/>
          <w:sz w:val="28"/>
          <w:szCs w:val="28"/>
          <w:lang w:val="en-US"/>
        </w:rPr>
        <w:t>@</w:t>
      </w:r>
      <w:r w:rsidRPr="00444059">
        <w:rPr>
          <w:b/>
          <w:sz w:val="28"/>
          <w:szCs w:val="28"/>
          <w:lang w:val="en-US"/>
        </w:rPr>
        <w:t>bk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ru</w:t>
      </w:r>
      <w:r w:rsidRPr="00C17304">
        <w:rPr>
          <w:b/>
          <w:sz w:val="28"/>
          <w:szCs w:val="28"/>
          <w:lang w:val="en-US"/>
        </w:rPr>
        <w:t xml:space="preserve">    </w:t>
      </w:r>
      <w:r w:rsidRPr="00444059">
        <w:rPr>
          <w:b/>
          <w:sz w:val="28"/>
          <w:szCs w:val="28"/>
          <w:lang w:val="en-US"/>
        </w:rPr>
        <w:t>www</w:t>
      </w:r>
      <w:r w:rsidRPr="00C17304">
        <w:rPr>
          <w:b/>
          <w:sz w:val="28"/>
          <w:szCs w:val="28"/>
          <w:lang w:val="en-US"/>
        </w:rPr>
        <w:t>.</w:t>
      </w:r>
      <w:proofErr w:type="gramEnd"/>
      <w:r w:rsidRPr="00C17304">
        <w:rPr>
          <w:b/>
          <w:sz w:val="28"/>
          <w:szCs w:val="28"/>
          <w:lang w:val="en-US"/>
        </w:rPr>
        <w:t xml:space="preserve"> </w:t>
      </w:r>
      <w:proofErr w:type="gramStart"/>
      <w:r w:rsidRPr="00444059">
        <w:rPr>
          <w:b/>
          <w:sz w:val="28"/>
          <w:szCs w:val="28"/>
          <w:lang w:val="en-US"/>
        </w:rPr>
        <w:t>grig</w:t>
      </w:r>
      <w:proofErr w:type="gramEnd"/>
      <w:r w:rsidRPr="00C17304">
        <w:rPr>
          <w:b/>
          <w:sz w:val="28"/>
          <w:szCs w:val="28"/>
          <w:lang w:val="en-US"/>
        </w:rPr>
        <w:t>-</w:t>
      </w:r>
      <w:r w:rsidRPr="00444059">
        <w:rPr>
          <w:b/>
          <w:sz w:val="28"/>
          <w:szCs w:val="28"/>
          <w:lang w:val="en-US"/>
        </w:rPr>
        <w:t>group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com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ua</w:t>
      </w:r>
    </w:p>
    <w:p w14:paraId="6856EDC7" w14:textId="0D057446" w:rsidR="00997B57" w:rsidRDefault="00997B57" w:rsidP="00997B57">
      <w:pPr>
        <w:rPr>
          <w:rFonts w:ascii="Verdana" w:hAnsi="Verdana"/>
          <w:b/>
          <w:sz w:val="20"/>
          <w:szCs w:val="20"/>
          <w:lang w:val="uk-UA"/>
        </w:rPr>
      </w:pPr>
    </w:p>
    <w:p w14:paraId="0F149A63" w14:textId="77777777" w:rsidR="00997B57" w:rsidRDefault="00997B57" w:rsidP="00997B57">
      <w:pPr>
        <w:rPr>
          <w:rFonts w:ascii="Verdana" w:hAnsi="Verdana"/>
          <w:b/>
          <w:sz w:val="20"/>
          <w:szCs w:val="20"/>
          <w:lang w:val="uk-UA"/>
        </w:rPr>
      </w:pPr>
    </w:p>
    <w:p w14:paraId="2473840F" w14:textId="77777777" w:rsidR="00997B57" w:rsidRDefault="00997B57" w:rsidP="00997B57">
      <w:pPr>
        <w:rPr>
          <w:rFonts w:ascii="Verdana" w:hAnsi="Verdana"/>
          <w:b/>
          <w:sz w:val="20"/>
          <w:szCs w:val="20"/>
          <w:lang w:val="uk-UA"/>
        </w:rPr>
      </w:pPr>
    </w:p>
    <w:p w14:paraId="2410AE2B" w14:textId="77777777" w:rsidR="00CE4C98" w:rsidRDefault="00997B57" w:rsidP="00997B57">
      <w:pPr>
        <w:tabs>
          <w:tab w:val="left" w:pos="5387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717BB30" wp14:editId="368D6854">
            <wp:simplePos x="0" y="0"/>
            <wp:positionH relativeFrom="column">
              <wp:posOffset>18415</wp:posOffset>
            </wp:positionH>
            <wp:positionV relativeFrom="paragraph">
              <wp:posOffset>46990</wp:posOffset>
            </wp:positionV>
            <wp:extent cx="14668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19" y="21308"/>
                <wp:lineTo x="21319" y="0"/>
                <wp:lineTo x="0" y="0"/>
              </wp:wrapPolygon>
            </wp:wrapTight>
            <wp:docPr id="2" name="Рисунок 1" descr="http://grig-group.com.ua/sites/default/files/styles/product/public/products/detskie-kompleksy/igrovye-kompleksy-do-5-let/model-44.jpg?itok=P3lsH88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g-group.com.ua/sites/default/files/styles/product/public/products/detskie-kompleksy/igrovye-kompleksy-do-5-let/model-44.jpg?itok=P3lsH88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426262" w14:textId="386BCAE9" w:rsidR="00997B57" w:rsidRDefault="00964B83" w:rsidP="008F14EF">
      <w:pPr>
        <w:tabs>
          <w:tab w:val="left" w:pos="5387"/>
        </w:tabs>
        <w:ind w:left="2552"/>
        <w:jc w:val="both"/>
        <w:rPr>
          <w:b/>
          <w:color w:val="00B0F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І</w:t>
      </w:r>
      <w:r w:rsidR="00CE4C98">
        <w:rPr>
          <w:b/>
          <w:sz w:val="28"/>
          <w:szCs w:val="28"/>
          <w:shd w:val="clear" w:color="auto" w:fill="FFFFFF"/>
          <w:lang w:val="uk-UA"/>
        </w:rPr>
        <w:t>гровий комплекс</w:t>
      </w:r>
      <w:r w:rsidR="00997B57" w:rsidRPr="00F42311">
        <w:rPr>
          <w:b/>
          <w:sz w:val="28"/>
          <w:szCs w:val="28"/>
          <w:shd w:val="clear" w:color="auto" w:fill="FFFFFF"/>
        </w:rPr>
        <w:t xml:space="preserve"> «Под</w:t>
      </w:r>
      <w:r w:rsidR="003606AD">
        <w:rPr>
          <w:b/>
          <w:sz w:val="28"/>
          <w:szCs w:val="28"/>
          <w:shd w:val="clear" w:color="auto" w:fill="FFFFFF"/>
          <w:lang w:val="uk-UA"/>
        </w:rPr>
        <w:t>і</w:t>
      </w:r>
      <w:r w:rsidR="00997B57" w:rsidRPr="00F42311">
        <w:rPr>
          <w:b/>
          <w:sz w:val="28"/>
          <w:szCs w:val="28"/>
          <w:shd w:val="clear" w:color="auto" w:fill="FFFFFF"/>
        </w:rPr>
        <w:t>ум</w:t>
      </w:r>
      <w:r w:rsidR="008F14EF">
        <w:rPr>
          <w:sz w:val="28"/>
          <w:szCs w:val="28"/>
          <w:shd w:val="clear" w:color="auto" w:fill="FFFFFF"/>
        </w:rPr>
        <w:t xml:space="preserve">» </w:t>
      </w:r>
      <w:r w:rsidR="00997B57">
        <w:rPr>
          <w:sz w:val="28"/>
          <w:szCs w:val="28"/>
          <w:shd w:val="clear" w:color="auto" w:fill="FFFFFF"/>
        </w:rPr>
        <w:t xml:space="preserve"> 1 х</w:t>
      </w:r>
      <w:r w:rsidR="00997B57" w:rsidRPr="0061306B">
        <w:rPr>
          <w:color w:val="323E4F" w:themeColor="text2" w:themeShade="BF"/>
          <w:sz w:val="28"/>
          <w:szCs w:val="28"/>
          <w:shd w:val="clear" w:color="auto" w:fill="FFFFFF"/>
        </w:rPr>
        <w:t>2</w:t>
      </w:r>
      <w:r w:rsidR="00DE6605">
        <w:rPr>
          <w:color w:val="323E4F" w:themeColor="text2" w:themeShade="BF"/>
          <w:sz w:val="28"/>
          <w:szCs w:val="28"/>
          <w:shd w:val="clear" w:color="auto" w:fill="FFFFFF"/>
          <w:lang w:val="uk-UA"/>
        </w:rPr>
        <w:t>90</w:t>
      </w:r>
      <w:r w:rsidR="00997B57" w:rsidRPr="0061306B">
        <w:rPr>
          <w:color w:val="323E4F" w:themeColor="text2" w:themeShade="BF"/>
          <w:sz w:val="28"/>
          <w:szCs w:val="28"/>
          <w:shd w:val="clear" w:color="auto" w:fill="FFFFFF"/>
        </w:rPr>
        <w:t>00,00</w:t>
      </w:r>
      <w:r w:rsidR="00997B57">
        <w:rPr>
          <w:sz w:val="28"/>
          <w:szCs w:val="28"/>
          <w:shd w:val="clear" w:color="auto" w:fill="FFFFFF"/>
        </w:rPr>
        <w:t xml:space="preserve">  =  </w:t>
      </w:r>
      <w:r w:rsidR="00997B57">
        <w:rPr>
          <w:b/>
          <w:color w:val="00B0F0"/>
          <w:sz w:val="28"/>
          <w:szCs w:val="28"/>
          <w:shd w:val="clear" w:color="auto" w:fill="FFFFFF"/>
        </w:rPr>
        <w:t>29000</w:t>
      </w:r>
      <w:r w:rsidR="00997B57" w:rsidRPr="0061306B">
        <w:rPr>
          <w:b/>
          <w:color w:val="00B0F0"/>
          <w:sz w:val="28"/>
          <w:szCs w:val="28"/>
          <w:shd w:val="clear" w:color="auto" w:fill="FFFFFF"/>
        </w:rPr>
        <w:t>,00</w:t>
      </w:r>
      <w:r w:rsidR="00CE4C98">
        <w:rPr>
          <w:b/>
          <w:color w:val="00B0F0"/>
          <w:sz w:val="28"/>
          <w:szCs w:val="28"/>
          <w:shd w:val="clear" w:color="auto" w:fill="FFFFFF"/>
          <w:lang w:val="uk-UA"/>
        </w:rPr>
        <w:t>грн</w:t>
      </w:r>
      <w:r w:rsidR="00E87950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</w:p>
    <w:p w14:paraId="15C50253" w14:textId="60150144" w:rsidR="00997B57" w:rsidRDefault="00997B57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CE4C98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5100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41F6F0E3" w14:textId="20DE757B" w:rsidR="00997B57" w:rsidRDefault="00997B57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CE4C98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 3300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3983F9ED" w14:textId="114DB91E" w:rsidR="00997B57" w:rsidRDefault="00997B57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4100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7E9E00D9" w14:textId="77777777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160FBE64" w14:textId="77777777" w:rsidR="00CE4C98" w:rsidRDefault="00CE4C98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7507D280" w14:textId="77777777" w:rsidR="00CE4C98" w:rsidRPr="00997B57" w:rsidRDefault="00CE4C98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69ECE294" w14:textId="77777777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69E82E76" w14:textId="77777777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3BCB725B" w14:textId="768893D3" w:rsidR="00997B57" w:rsidRPr="00F42311" w:rsidRDefault="00997B57" w:rsidP="008F14EF">
      <w:pPr>
        <w:tabs>
          <w:tab w:val="left" w:pos="5387"/>
        </w:tabs>
        <w:ind w:left="2552"/>
        <w:jc w:val="both"/>
        <w:rPr>
          <w:b/>
          <w:sz w:val="18"/>
          <w:szCs w:val="18"/>
          <w:shd w:val="clear" w:color="auto" w:fill="FFFFFF"/>
        </w:rPr>
      </w:pPr>
      <w:r w:rsidRPr="00F42311">
        <w:rPr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6A8BFEC" wp14:editId="2AE767C3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5240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30" y="21451"/>
                <wp:lineTo x="21330" y="0"/>
                <wp:lineTo x="0" y="0"/>
              </wp:wrapPolygon>
            </wp:wrapTight>
            <wp:docPr id="4" name="Рисунок 4" descr="http://grig-group.com.ua/sites/default/files/styles/product/public/products/detskie-ploshchadki-serii-standart/kacheli/model-63_0.png?itok=0a9Kk9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ig-group.com.ua/sites/default/files/styles/product/public/products/detskie-ploshchadki-serii-standart/kacheli/model-63_0.png?itok=0a9Kk9P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845F69" w14:textId="77777777" w:rsidR="00997B57" w:rsidRDefault="00997B57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      </w:t>
      </w:r>
    </w:p>
    <w:p w14:paraId="06EEE45B" w14:textId="20D224BC" w:rsidR="00997B57" w:rsidRPr="0061306B" w:rsidRDefault="00CE4C98" w:rsidP="008F14EF">
      <w:pPr>
        <w:tabs>
          <w:tab w:val="left" w:pos="5387"/>
        </w:tabs>
        <w:ind w:left="2552"/>
        <w:rPr>
          <w:b/>
          <w:color w:val="323E4F" w:themeColor="text2" w:themeShade="BF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uk-UA"/>
        </w:rPr>
        <w:t>Гойдалки</w:t>
      </w:r>
      <w:r w:rsidR="00997B57" w:rsidRPr="00F42311">
        <w:rPr>
          <w:b/>
          <w:sz w:val="28"/>
          <w:szCs w:val="28"/>
          <w:shd w:val="clear" w:color="auto" w:fill="FFFFFF"/>
        </w:rPr>
        <w:t xml:space="preserve"> «</w:t>
      </w:r>
      <w:r w:rsidR="003606AD">
        <w:rPr>
          <w:b/>
          <w:sz w:val="28"/>
          <w:szCs w:val="28"/>
          <w:shd w:val="clear" w:color="auto" w:fill="FFFFFF"/>
          <w:lang w:val="uk-UA"/>
        </w:rPr>
        <w:t>Подвійні</w:t>
      </w:r>
      <w:r w:rsidR="00997B57" w:rsidRPr="00F42311">
        <w:rPr>
          <w:b/>
          <w:sz w:val="28"/>
          <w:szCs w:val="28"/>
          <w:shd w:val="clear" w:color="auto" w:fill="FFFFFF"/>
        </w:rPr>
        <w:t>»</w:t>
      </w:r>
      <w:r w:rsidR="00997B57">
        <w:rPr>
          <w:sz w:val="28"/>
          <w:szCs w:val="28"/>
          <w:shd w:val="clear" w:color="auto" w:fill="FFFFFF"/>
        </w:rPr>
        <w:t xml:space="preserve">            </w:t>
      </w:r>
      <w:r w:rsidR="008F14EF">
        <w:rPr>
          <w:sz w:val="28"/>
          <w:szCs w:val="28"/>
          <w:shd w:val="clear" w:color="auto" w:fill="FFFFFF"/>
        </w:rPr>
        <w:t xml:space="preserve">    </w:t>
      </w:r>
      <w:r w:rsidR="00997B57">
        <w:rPr>
          <w:sz w:val="28"/>
          <w:szCs w:val="28"/>
          <w:shd w:val="clear" w:color="auto" w:fill="FFFFFF"/>
        </w:rPr>
        <w:t xml:space="preserve">  1х</w:t>
      </w:r>
      <w:r w:rsidR="00997B57">
        <w:rPr>
          <w:color w:val="323E4F" w:themeColor="text2" w:themeShade="BF"/>
          <w:sz w:val="28"/>
          <w:szCs w:val="28"/>
          <w:shd w:val="clear" w:color="auto" w:fill="FFFFFF"/>
        </w:rPr>
        <w:t>2650</w:t>
      </w:r>
      <w:r w:rsidR="00997B57" w:rsidRPr="0061306B">
        <w:rPr>
          <w:color w:val="323E4F" w:themeColor="text2" w:themeShade="BF"/>
          <w:sz w:val="28"/>
          <w:szCs w:val="28"/>
          <w:shd w:val="clear" w:color="auto" w:fill="FFFFFF"/>
        </w:rPr>
        <w:t>,00</w:t>
      </w:r>
      <w:r w:rsidR="00997B57">
        <w:rPr>
          <w:color w:val="323E4F" w:themeColor="text2" w:themeShade="BF"/>
          <w:sz w:val="28"/>
          <w:szCs w:val="28"/>
          <w:shd w:val="clear" w:color="auto" w:fill="FFFFFF"/>
        </w:rPr>
        <w:t xml:space="preserve">= </w:t>
      </w:r>
      <w:r w:rsidR="00997B57">
        <w:rPr>
          <w:b/>
          <w:color w:val="00B0F0"/>
          <w:sz w:val="28"/>
          <w:szCs w:val="28"/>
          <w:shd w:val="clear" w:color="auto" w:fill="FFFFFF"/>
        </w:rPr>
        <w:t>2650</w:t>
      </w:r>
      <w:r w:rsidR="00997B57" w:rsidRPr="0061306B">
        <w:rPr>
          <w:b/>
          <w:color w:val="00B0F0"/>
          <w:sz w:val="28"/>
          <w:szCs w:val="28"/>
          <w:shd w:val="clear" w:color="auto" w:fill="FFFFFF"/>
        </w:rPr>
        <w:t>,00</w:t>
      </w:r>
      <w:r w:rsidR="00E87950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997B57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15BB1BA0" w14:textId="6DC367AC" w:rsidR="00997B57" w:rsidRDefault="00997B57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CE4C98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2600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461F952D" w14:textId="7C6D1F07" w:rsidR="00997B57" w:rsidRDefault="00997B57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CE4C98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 1900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44AAC733" w14:textId="014C3ED1" w:rsidR="00997B57" w:rsidRDefault="00997B57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1600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0B4B5DCE" w14:textId="39BF56A9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3FBD2833" w14:textId="77777777" w:rsidR="00997B57" w:rsidRDefault="00997B57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56BBFD99" w14:textId="0B7B1CD9" w:rsidR="00997B57" w:rsidRDefault="00E87950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5BE66845" wp14:editId="7EB1BF45">
            <wp:simplePos x="0" y="0"/>
            <wp:positionH relativeFrom="column">
              <wp:posOffset>-1689735</wp:posOffset>
            </wp:positionH>
            <wp:positionV relativeFrom="paragraph">
              <wp:posOffset>124460</wp:posOffset>
            </wp:positionV>
            <wp:extent cx="13906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04" y="21312"/>
                <wp:lineTo x="21304" y="0"/>
                <wp:lineTo x="0" y="0"/>
              </wp:wrapPolygon>
            </wp:wrapTight>
            <wp:docPr id="7" name="Рисунок 7" descr="http://grig-group.com.ua/sites/default/files/styles/product/public/products/detskie-kompleksy/igrovye-elementy/model-146.jpg?itok=lkUne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ig-group.com.ua/sites/default/files/styles/product/public/products/detskie-kompleksy/igrovye-elementy/model-146.jpg?itok=lkUnepIz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275C07" w14:textId="77777777" w:rsidR="00E87950" w:rsidRPr="00F42311" w:rsidRDefault="00E87950" w:rsidP="008F14EF">
      <w:pPr>
        <w:tabs>
          <w:tab w:val="left" w:pos="5387"/>
        </w:tabs>
        <w:ind w:left="2552"/>
        <w:jc w:val="both"/>
        <w:rPr>
          <w:b/>
          <w:shd w:val="clear" w:color="auto" w:fill="FFFFFF"/>
        </w:rPr>
      </w:pPr>
    </w:p>
    <w:p w14:paraId="0403B34E" w14:textId="77777777" w:rsidR="00E87950" w:rsidRDefault="00E87950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         </w:t>
      </w:r>
    </w:p>
    <w:p w14:paraId="002D4639" w14:textId="77777777" w:rsidR="00E87950" w:rsidRDefault="00E87950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0B0240ED" w14:textId="577AE5E3" w:rsidR="00E87950" w:rsidRPr="0061306B" w:rsidRDefault="003606AD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Балансир  «Клас</w:t>
      </w:r>
      <w:r w:rsidR="00E87950" w:rsidRPr="00F42311">
        <w:rPr>
          <w:b/>
          <w:sz w:val="28"/>
          <w:szCs w:val="28"/>
          <w:shd w:val="clear" w:color="auto" w:fill="FFFFFF"/>
        </w:rPr>
        <w:t>ик»</w:t>
      </w:r>
      <w:r w:rsidR="00E87950">
        <w:rPr>
          <w:sz w:val="28"/>
          <w:szCs w:val="28"/>
          <w:shd w:val="clear" w:color="auto" w:fill="FFFFFF"/>
        </w:rPr>
        <w:t xml:space="preserve">              </w:t>
      </w:r>
      <w:r w:rsidR="008F14EF">
        <w:rPr>
          <w:sz w:val="28"/>
          <w:szCs w:val="28"/>
          <w:shd w:val="clear" w:color="auto" w:fill="FFFFFF"/>
        </w:rPr>
        <w:t xml:space="preserve">      </w:t>
      </w:r>
      <w:r w:rsidR="00E87950">
        <w:rPr>
          <w:sz w:val="28"/>
          <w:szCs w:val="28"/>
          <w:shd w:val="clear" w:color="auto" w:fill="FFFFFF"/>
        </w:rPr>
        <w:t xml:space="preserve"> 1х1350,00=</w:t>
      </w:r>
      <w:r w:rsidR="00E87950">
        <w:rPr>
          <w:b/>
          <w:color w:val="00B0F0"/>
          <w:sz w:val="28"/>
          <w:szCs w:val="28"/>
          <w:shd w:val="clear" w:color="auto" w:fill="FFFFFF"/>
        </w:rPr>
        <w:t>1350,00</w:t>
      </w:r>
      <w:r w:rsidR="00E87950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E87950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70818967" w14:textId="52D31C9D" w:rsidR="00E87950" w:rsidRDefault="00E87950" w:rsidP="008F14EF">
      <w:pPr>
        <w:tabs>
          <w:tab w:val="left" w:pos="2552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CE4C98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2000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3481354C" w14:textId="07FD90ED" w:rsidR="00E87950" w:rsidRDefault="00E87950" w:rsidP="008F14EF">
      <w:pPr>
        <w:tabs>
          <w:tab w:val="left" w:pos="2552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240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04FCC4F5" w14:textId="77777777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63EBA417" w14:textId="65D2380B" w:rsidR="00E87950" w:rsidRDefault="00E87950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67456" behindDoc="1" locked="0" layoutInCell="1" allowOverlap="1" wp14:anchorId="1EFCA1E6" wp14:editId="4CBCDFC7">
            <wp:simplePos x="0" y="0"/>
            <wp:positionH relativeFrom="column">
              <wp:posOffset>-1492250</wp:posOffset>
            </wp:positionH>
            <wp:positionV relativeFrom="paragraph">
              <wp:posOffset>31750</wp:posOffset>
            </wp:positionV>
            <wp:extent cx="1391920" cy="1295400"/>
            <wp:effectExtent l="0" t="0" r="0" b="0"/>
            <wp:wrapTight wrapText="bothSides">
              <wp:wrapPolygon edited="0">
                <wp:start x="0" y="0"/>
                <wp:lineTo x="0" y="4129"/>
                <wp:lineTo x="591" y="6353"/>
                <wp:lineTo x="1774" y="15247"/>
                <wp:lineTo x="0" y="17153"/>
                <wp:lineTo x="0" y="21282"/>
                <wp:lineTo x="21285" y="21282"/>
                <wp:lineTo x="21285" y="16835"/>
                <wp:lineTo x="17442" y="15247"/>
                <wp:lineTo x="18624" y="12071"/>
                <wp:lineTo x="18920" y="6988"/>
                <wp:lineTo x="18033" y="5400"/>
                <wp:lineTo x="21285" y="4129"/>
                <wp:lineTo x="21285" y="0"/>
                <wp:lineTo x="0" y="0"/>
              </wp:wrapPolygon>
            </wp:wrapTight>
            <wp:docPr id="5" name="Рисунок 10" descr="http://grig-group.com.ua/sites/default/files/styles/product/public/products/detskie-ploshchadki-serii-eksklyuziv/igrovoe-oborudovanie/model-160.png?itok=qUfm5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ig-group.com.ua/sites/default/files/styles/product/public/products/detskie-ploshchadki-serii-eksklyuziv/igrovoe-oborudovanie/model-160.png?itok=qUfm5DBb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02E6B7" w14:textId="77777777" w:rsidR="00E87950" w:rsidRDefault="00E87950" w:rsidP="008F14EF">
      <w:pPr>
        <w:ind w:left="2552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4E1B0B6" w14:textId="77777777" w:rsidR="00E87950" w:rsidRDefault="00E87950" w:rsidP="008F14EF">
      <w:pPr>
        <w:tabs>
          <w:tab w:val="left" w:pos="5387"/>
        </w:tabs>
        <w:ind w:left="2552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</w:t>
      </w:r>
    </w:p>
    <w:p w14:paraId="5E087F00" w14:textId="11FAA439" w:rsidR="00E87950" w:rsidRDefault="00E87950" w:rsidP="008F14EF">
      <w:pPr>
        <w:tabs>
          <w:tab w:val="left" w:pos="5387"/>
        </w:tabs>
        <w:ind w:left="2552"/>
        <w:rPr>
          <w:sz w:val="18"/>
          <w:szCs w:val="1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>Карусель «Лунтик»</w:t>
      </w:r>
      <w:r>
        <w:rPr>
          <w:sz w:val="28"/>
          <w:szCs w:val="28"/>
          <w:shd w:val="clear" w:color="auto" w:fill="FFFFFF"/>
        </w:rPr>
        <w:t xml:space="preserve">             </w:t>
      </w:r>
      <w:r w:rsidR="008F14EF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1х4980,00=</w:t>
      </w:r>
      <w:r>
        <w:rPr>
          <w:b/>
          <w:color w:val="00B0F0"/>
          <w:sz w:val="28"/>
          <w:szCs w:val="28"/>
          <w:shd w:val="clear" w:color="auto" w:fill="FFFFFF"/>
        </w:rPr>
        <w:t xml:space="preserve"> 4980,00 грн</w:t>
      </w:r>
    </w:p>
    <w:p w14:paraId="24FF61CA" w14:textId="381B5A7B" w:rsidR="00E87950" w:rsidRDefault="00E87950" w:rsidP="008F14EF">
      <w:pPr>
        <w:ind w:left="2552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01C8D78" w14:textId="4B30071C" w:rsidR="00997B57" w:rsidRDefault="00997B57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126C23B7" w14:textId="77777777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75B0CB85" w14:textId="0C6AEF5D" w:rsidR="00E87950" w:rsidRDefault="00E87950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sz w:val="28"/>
          <w:szCs w:val="28"/>
          <w:shd w:val="clear" w:color="auto" w:fill="FFFFFF"/>
          <w:lang w:val="en-US"/>
        </w:rPr>
        <w:drawing>
          <wp:anchor distT="0" distB="0" distL="114300" distR="114300" simplePos="0" relativeHeight="251669504" behindDoc="0" locked="0" layoutInCell="1" allowOverlap="1" wp14:anchorId="64DEE5BD" wp14:editId="01042202">
            <wp:simplePos x="0" y="0"/>
            <wp:positionH relativeFrom="column">
              <wp:posOffset>-1602105</wp:posOffset>
            </wp:positionH>
            <wp:positionV relativeFrom="paragraph">
              <wp:posOffset>146727</wp:posOffset>
            </wp:positionV>
            <wp:extent cx="1390650" cy="1219200"/>
            <wp:effectExtent l="0" t="0" r="0" b="0"/>
            <wp:wrapNone/>
            <wp:docPr id="15" name="Рисунок 13" descr="http://grig-group.com.ua/sites/default/files/styles/product/public/products/detskie-kompleksy/pesochnicy/model-136.png?itok=oRJvTt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ig-group.com.ua/sites/default/files/styles/product/public/products/detskie-kompleksy/pesochnicy/model-136.png?itok=oRJvTtb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7CA235" w14:textId="77777777" w:rsidR="00E87950" w:rsidRDefault="00E87950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0A1C0010" w14:textId="77777777" w:rsidR="00E87950" w:rsidRDefault="00E87950" w:rsidP="008F14EF">
      <w:pPr>
        <w:tabs>
          <w:tab w:val="left" w:pos="5387"/>
        </w:tabs>
        <w:ind w:left="2552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05D3D991" w14:textId="047B871A" w:rsidR="00E87950" w:rsidRPr="00271591" w:rsidRDefault="00CE4C98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uk-UA"/>
        </w:rPr>
        <w:t>Пісочниця</w:t>
      </w:r>
      <w:r w:rsidR="003606AD">
        <w:rPr>
          <w:b/>
          <w:sz w:val="28"/>
          <w:szCs w:val="28"/>
          <w:shd w:val="clear" w:color="auto" w:fill="FFFFFF"/>
        </w:rPr>
        <w:t xml:space="preserve">  «Кла</w:t>
      </w:r>
      <w:r w:rsidR="00E87950" w:rsidRPr="00F42311">
        <w:rPr>
          <w:b/>
          <w:sz w:val="28"/>
          <w:szCs w:val="28"/>
          <w:shd w:val="clear" w:color="auto" w:fill="FFFFFF"/>
        </w:rPr>
        <w:t xml:space="preserve">сик» </w:t>
      </w:r>
      <w:r w:rsidR="00E87950">
        <w:rPr>
          <w:sz w:val="28"/>
          <w:szCs w:val="28"/>
          <w:shd w:val="clear" w:color="auto" w:fill="FFFFFF"/>
        </w:rPr>
        <w:t xml:space="preserve"> </w:t>
      </w:r>
      <w:r w:rsidR="00E87950">
        <w:rPr>
          <w:sz w:val="28"/>
          <w:szCs w:val="28"/>
          <w:shd w:val="clear" w:color="auto" w:fill="FFFFFF"/>
          <w:lang w:val="uk-UA"/>
        </w:rPr>
        <w:t xml:space="preserve">      </w:t>
      </w:r>
      <w:r w:rsidR="008F14EF">
        <w:rPr>
          <w:sz w:val="28"/>
          <w:szCs w:val="28"/>
          <w:shd w:val="clear" w:color="auto" w:fill="FFFFFF"/>
          <w:lang w:val="uk-UA"/>
        </w:rPr>
        <w:t xml:space="preserve">    </w:t>
      </w:r>
      <w:r w:rsidR="00E87950">
        <w:rPr>
          <w:sz w:val="28"/>
          <w:szCs w:val="28"/>
          <w:shd w:val="clear" w:color="auto" w:fill="FFFFFF"/>
          <w:lang w:val="uk-UA"/>
        </w:rPr>
        <w:t xml:space="preserve">  </w:t>
      </w:r>
      <w:r w:rsidR="00E87950">
        <w:rPr>
          <w:sz w:val="28"/>
          <w:szCs w:val="28"/>
          <w:shd w:val="clear" w:color="auto" w:fill="FFFFFF"/>
        </w:rPr>
        <w:t xml:space="preserve"> 1х1210,00 = </w:t>
      </w:r>
      <w:r w:rsidR="00E87950">
        <w:rPr>
          <w:b/>
          <w:color w:val="00B0F0"/>
          <w:sz w:val="28"/>
          <w:szCs w:val="28"/>
          <w:shd w:val="clear" w:color="auto" w:fill="FFFFFF"/>
        </w:rPr>
        <w:t>1210,00</w:t>
      </w:r>
      <w:r w:rsidR="00E87950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E87950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2B4E355E" w14:textId="658455A0" w:rsidR="00E87950" w:rsidRDefault="00E87950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CE4C98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1500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726218A2" w14:textId="6A4376DB" w:rsidR="00E87950" w:rsidRDefault="00E87950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CE4C98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–220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3857F59D" w14:textId="468E3FB9" w:rsidR="00E87950" w:rsidRDefault="00E87950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1500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7D7FED57" w14:textId="485445BF" w:rsidR="00E87950" w:rsidRDefault="00E87950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066BAE01" wp14:editId="64049324">
            <wp:simplePos x="0" y="0"/>
            <wp:positionH relativeFrom="column">
              <wp:posOffset>-179070</wp:posOffset>
            </wp:positionH>
            <wp:positionV relativeFrom="paragraph">
              <wp:posOffset>109220</wp:posOffset>
            </wp:positionV>
            <wp:extent cx="1609725" cy="1362075"/>
            <wp:effectExtent l="0" t="0" r="9525" b="9525"/>
            <wp:wrapNone/>
            <wp:docPr id="16" name="Рисунок 16" descr="http://grig-group.com.ua/sites/default/files/styles/product/public/products/elementy-landshaftnogo-dizayna/lavochki/model-93.jpg?itok=sJgAPT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rig-group.com.ua/sites/default/files/styles/product/public/products/elementy-landshaftnogo-dizayna/lavochki/model-93.jpg?itok=sJgAPTg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3B1AEF" w14:textId="5DC421DF" w:rsidR="00E87950" w:rsidRDefault="00E87950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49853AB6" w14:textId="77777777" w:rsidR="00E87950" w:rsidRDefault="00E87950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38F1E3E4" w14:textId="5BF5A885" w:rsidR="00D942B9" w:rsidRPr="00271591" w:rsidRDefault="00E87950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>Лава «М</w:t>
      </w:r>
      <w:r w:rsidR="003606AD">
        <w:rPr>
          <w:b/>
          <w:sz w:val="28"/>
          <w:szCs w:val="28"/>
          <w:shd w:val="clear" w:color="auto" w:fill="FFFFFF"/>
          <w:lang w:val="uk-UA"/>
        </w:rPr>
        <w:t>і</w:t>
      </w:r>
      <w:r w:rsidRPr="00F42311">
        <w:rPr>
          <w:b/>
          <w:sz w:val="28"/>
          <w:szCs w:val="28"/>
          <w:shd w:val="clear" w:color="auto" w:fill="FFFFFF"/>
        </w:rPr>
        <w:t>к</w:t>
      </w:r>
      <w:r w:rsidR="003606AD">
        <w:rPr>
          <w:b/>
          <w:sz w:val="28"/>
          <w:szCs w:val="28"/>
          <w:shd w:val="clear" w:color="auto" w:fill="FFFFFF"/>
          <w:lang w:val="uk-UA"/>
        </w:rPr>
        <w:t>і</w:t>
      </w:r>
      <w:r w:rsidRPr="00F42311">
        <w:rPr>
          <w:b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   </w:t>
      </w:r>
      <w:r w:rsidR="00D942B9">
        <w:rPr>
          <w:sz w:val="28"/>
          <w:szCs w:val="28"/>
          <w:shd w:val="clear" w:color="auto" w:fill="FFFFFF"/>
          <w:lang w:val="uk-UA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  <w:lang w:val="uk-UA"/>
        </w:rPr>
        <w:t xml:space="preserve">       </w:t>
      </w:r>
      <w:r w:rsidR="00D942B9"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                </w:t>
      </w:r>
      <w:r>
        <w:rPr>
          <w:sz w:val="28"/>
          <w:szCs w:val="28"/>
          <w:shd w:val="clear" w:color="auto" w:fill="FFFFFF"/>
          <w:lang w:val="uk-UA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</w:t>
      </w:r>
      <w:r w:rsidR="00D942B9">
        <w:rPr>
          <w:sz w:val="28"/>
          <w:szCs w:val="28"/>
          <w:shd w:val="clear" w:color="auto" w:fill="FFFFFF"/>
        </w:rPr>
        <w:t xml:space="preserve">1х1,00 = </w:t>
      </w:r>
      <w:r w:rsidR="00D942B9">
        <w:rPr>
          <w:b/>
          <w:color w:val="00B0F0"/>
          <w:sz w:val="28"/>
          <w:szCs w:val="28"/>
          <w:shd w:val="clear" w:color="auto" w:fill="FFFFFF"/>
        </w:rPr>
        <w:t>1,00</w:t>
      </w:r>
      <w:r w:rsidR="00D942B9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D942B9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096DD792" w14:textId="7A4EDC71" w:rsidR="00E87950" w:rsidRDefault="00E87950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CE4C98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1500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55F3B6B5" w14:textId="473E0B8D" w:rsidR="00E87950" w:rsidRDefault="00E87950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CE4C98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–700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01B52037" w14:textId="324E0201" w:rsidR="00E87950" w:rsidRDefault="00E87950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400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2FC11F10" w14:textId="4AE52C96" w:rsidR="00E87950" w:rsidRDefault="00E87950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59A2E557" w14:textId="77777777" w:rsidR="00997B57" w:rsidRDefault="00997B57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59452DD8" w14:textId="328ABBFC" w:rsidR="00997B57" w:rsidRDefault="00997B57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4DFC9F3E" w14:textId="77777777" w:rsidR="00997B57" w:rsidRDefault="00997B57" w:rsidP="008C17B6">
      <w:pPr>
        <w:ind w:firstLine="567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5F18C7F8" w14:textId="77777777" w:rsidR="008F14EF" w:rsidRDefault="00E87950" w:rsidP="008F14EF">
      <w:pPr>
        <w:tabs>
          <w:tab w:val="left" w:pos="5387"/>
        </w:tabs>
        <w:jc w:val="both"/>
        <w:rPr>
          <w:b/>
          <w:color w:val="FF0000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</w:t>
      </w:r>
      <w:r w:rsidR="00CE4C98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Загальна вартість становить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b/>
          <w:color w:val="FF0000"/>
          <w:sz w:val="28"/>
          <w:szCs w:val="28"/>
          <w:shd w:val="clear" w:color="auto" w:fill="FFFFFF"/>
        </w:rPr>
        <w:t>3919</w:t>
      </w:r>
      <w:r w:rsidR="00D942B9">
        <w:rPr>
          <w:b/>
          <w:color w:val="FF0000"/>
          <w:sz w:val="28"/>
          <w:szCs w:val="28"/>
          <w:shd w:val="clear" w:color="auto" w:fill="FFFFFF"/>
          <w:lang w:val="uk-UA"/>
        </w:rPr>
        <w:t>1</w:t>
      </w:r>
      <w:r w:rsidRPr="00F42311">
        <w:rPr>
          <w:b/>
          <w:color w:val="FF0000"/>
          <w:sz w:val="28"/>
          <w:szCs w:val="28"/>
          <w:shd w:val="clear" w:color="auto" w:fill="FFFFFF"/>
        </w:rPr>
        <w:t>,00грн</w:t>
      </w:r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14:paraId="393387EA" w14:textId="5BBC03FD" w:rsidR="005702E0" w:rsidRPr="008F14EF" w:rsidRDefault="008F14EF" w:rsidP="008F14EF">
      <w:pPr>
        <w:pageBreakBefore/>
        <w:tabs>
          <w:tab w:val="left" w:pos="5387"/>
        </w:tabs>
        <w:jc w:val="right"/>
        <w:rPr>
          <w:sz w:val="28"/>
          <w:szCs w:val="28"/>
          <w:shd w:val="clear" w:color="auto" w:fill="FFFFFF"/>
          <w:lang w:val="uk-UA"/>
        </w:rPr>
      </w:pPr>
      <w:r>
        <w:rPr>
          <w:b/>
          <w:color w:val="FF0000"/>
          <w:sz w:val="28"/>
          <w:szCs w:val="28"/>
          <w:shd w:val="clear" w:color="auto" w:fill="FFFFFF"/>
        </w:rPr>
        <w:lastRenderedPageBreak/>
        <w:tab/>
      </w:r>
      <w:r w:rsidR="006C5F11" w:rsidRPr="006C5F11">
        <w:rPr>
          <w:rFonts w:ascii="Verdana" w:hAnsi="Verdana"/>
          <w:b/>
          <w:sz w:val="20"/>
          <w:szCs w:val="20"/>
          <w:lang w:val="uk-UA"/>
        </w:rPr>
        <w:t>Додаток №1 до Положення</w:t>
      </w:r>
    </w:p>
    <w:p w14:paraId="68DDBE33" w14:textId="7E7EA299" w:rsidR="00AF1E63" w:rsidRPr="00AF5D1D" w:rsidRDefault="00AF1E63" w:rsidP="00AF1E63">
      <w:pPr>
        <w:pStyle w:val="ab"/>
        <w:jc w:val="center"/>
        <w:rPr>
          <w:b/>
          <w:sz w:val="28"/>
          <w:szCs w:val="28"/>
        </w:rPr>
      </w:pPr>
      <w:r w:rsidRPr="00AF5D1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anchor distT="0" distB="0" distL="114300" distR="114300" simplePos="0" relativeHeight="251673600" behindDoc="0" locked="0" layoutInCell="1" allowOverlap="1" wp14:anchorId="6DA41DAA" wp14:editId="4C12FBC4">
            <wp:simplePos x="0" y="0"/>
            <wp:positionH relativeFrom="column">
              <wp:posOffset>-181610</wp:posOffset>
            </wp:positionH>
            <wp:positionV relativeFrom="paragraph">
              <wp:posOffset>-204470</wp:posOffset>
            </wp:positionV>
            <wp:extent cx="1304925" cy="1228725"/>
            <wp:effectExtent l="19050" t="0" r="9525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98" w:rsidRPr="00CE4C98">
        <w:rPr>
          <w:sz w:val="28"/>
          <w:szCs w:val="28"/>
        </w:rPr>
        <w:t xml:space="preserve"> </w:t>
      </w:r>
      <w:r w:rsidR="00CE4C98">
        <w:rPr>
          <w:sz w:val="28"/>
          <w:szCs w:val="28"/>
        </w:rPr>
        <w:t>Україна</w:t>
      </w:r>
      <w:r w:rsidR="00CE4C98">
        <w:rPr>
          <w:sz w:val="28"/>
          <w:szCs w:val="28"/>
          <w:lang w:val="uk-UA"/>
        </w:rPr>
        <w:t>,</w:t>
      </w:r>
      <w:r w:rsidR="00CE4C98" w:rsidRPr="00AF5D1D">
        <w:rPr>
          <w:sz w:val="28"/>
          <w:szCs w:val="28"/>
        </w:rPr>
        <w:t xml:space="preserve"> </w:t>
      </w:r>
      <w:r w:rsidR="00CE4C98">
        <w:rPr>
          <w:sz w:val="28"/>
          <w:szCs w:val="28"/>
          <w:lang w:val="uk-UA"/>
        </w:rPr>
        <w:t>м</w:t>
      </w:r>
      <w:r w:rsidR="00CE4C98" w:rsidRPr="00AF5D1D">
        <w:rPr>
          <w:sz w:val="28"/>
          <w:szCs w:val="28"/>
        </w:rPr>
        <w:t>. Хар</w:t>
      </w:r>
      <w:r w:rsidR="00CE4C98">
        <w:rPr>
          <w:sz w:val="28"/>
          <w:szCs w:val="28"/>
        </w:rPr>
        <w:t>к</w:t>
      </w:r>
      <w:r w:rsidR="00CE4C98">
        <w:rPr>
          <w:sz w:val="28"/>
          <w:szCs w:val="28"/>
          <w:lang w:val="uk-UA"/>
        </w:rPr>
        <w:t>і</w:t>
      </w:r>
      <w:r w:rsidR="00CE4C98" w:rsidRPr="00AF5D1D">
        <w:rPr>
          <w:sz w:val="28"/>
          <w:szCs w:val="28"/>
        </w:rPr>
        <w:t>в</w:t>
      </w:r>
      <w:r w:rsidR="00CE4C98">
        <w:rPr>
          <w:sz w:val="28"/>
          <w:szCs w:val="28"/>
          <w:lang w:val="uk-UA"/>
        </w:rPr>
        <w:t>,</w:t>
      </w:r>
      <w:r w:rsidR="00CE4C98" w:rsidRPr="00AF5D1D">
        <w:rPr>
          <w:sz w:val="28"/>
          <w:szCs w:val="28"/>
        </w:rPr>
        <w:t xml:space="preserve">  </w:t>
      </w:r>
      <w:r w:rsidR="00CE4C98">
        <w:rPr>
          <w:sz w:val="28"/>
          <w:szCs w:val="28"/>
          <w:lang w:val="uk-UA"/>
        </w:rPr>
        <w:t>в</w:t>
      </w:r>
      <w:r w:rsidR="00CE4C98" w:rsidRPr="00AF5D1D">
        <w:rPr>
          <w:sz w:val="28"/>
          <w:szCs w:val="28"/>
        </w:rPr>
        <w:t>ул.  Мало</w:t>
      </w:r>
      <w:r w:rsidR="00CE4C98">
        <w:rPr>
          <w:sz w:val="28"/>
          <w:szCs w:val="28"/>
        </w:rPr>
        <w:t xml:space="preserve"> Па</w:t>
      </w:r>
      <w:r w:rsidR="00CE4C98" w:rsidRPr="00AF5D1D">
        <w:rPr>
          <w:sz w:val="28"/>
          <w:szCs w:val="28"/>
        </w:rPr>
        <w:t>нас</w:t>
      </w:r>
      <w:r w:rsidR="00CE4C98">
        <w:rPr>
          <w:sz w:val="28"/>
          <w:szCs w:val="28"/>
          <w:lang w:val="uk-UA"/>
        </w:rPr>
        <w:t>і</w:t>
      </w:r>
      <w:r w:rsidR="00CE4C98">
        <w:rPr>
          <w:sz w:val="28"/>
          <w:szCs w:val="28"/>
        </w:rPr>
        <w:t>вска,</w:t>
      </w:r>
      <w:r w:rsidR="00CE4C98" w:rsidRPr="00AF5D1D">
        <w:rPr>
          <w:sz w:val="28"/>
          <w:szCs w:val="28"/>
        </w:rPr>
        <w:t xml:space="preserve"> 1                                                                                         </w:t>
      </w:r>
      <w:r w:rsidRPr="00AF5D1D">
        <w:rPr>
          <w:b/>
          <w:sz w:val="28"/>
          <w:szCs w:val="28"/>
        </w:rPr>
        <w:t>Тел. 066-401-3</w:t>
      </w:r>
      <w:r>
        <w:rPr>
          <w:b/>
          <w:sz w:val="28"/>
          <w:szCs w:val="28"/>
        </w:rPr>
        <w:t>3</w:t>
      </w:r>
      <w:r w:rsidRPr="00AF5D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85</w:t>
      </w:r>
      <w:r w:rsidRPr="00AF5D1D">
        <w:rPr>
          <w:b/>
          <w:sz w:val="28"/>
          <w:szCs w:val="28"/>
        </w:rPr>
        <w:t>, 09</w:t>
      </w:r>
      <w:r>
        <w:rPr>
          <w:b/>
          <w:sz w:val="28"/>
          <w:szCs w:val="28"/>
        </w:rPr>
        <w:t>7</w:t>
      </w:r>
      <w:r w:rsidRPr="00AF5D1D">
        <w:rPr>
          <w:b/>
          <w:sz w:val="28"/>
          <w:szCs w:val="28"/>
        </w:rPr>
        <w:t>-4</w:t>
      </w:r>
      <w:r>
        <w:rPr>
          <w:b/>
          <w:sz w:val="28"/>
          <w:szCs w:val="28"/>
        </w:rPr>
        <w:t>2</w:t>
      </w:r>
      <w:r w:rsidRPr="00AF5D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42</w:t>
      </w:r>
      <w:r w:rsidRPr="00AF5D1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102, 057-780-84-81</w:t>
      </w:r>
    </w:p>
    <w:p w14:paraId="1DD6A4AA" w14:textId="77777777" w:rsidR="00AF1E63" w:rsidRPr="00C17304" w:rsidRDefault="00AF1E63" w:rsidP="00AF1E63">
      <w:pPr>
        <w:pStyle w:val="ab"/>
        <w:jc w:val="center"/>
        <w:rPr>
          <w:b/>
          <w:sz w:val="28"/>
          <w:szCs w:val="28"/>
          <w:lang w:val="en-US"/>
        </w:rPr>
      </w:pPr>
      <w:proofErr w:type="gramStart"/>
      <w:r w:rsidRPr="00444059">
        <w:rPr>
          <w:b/>
          <w:sz w:val="28"/>
          <w:szCs w:val="28"/>
          <w:lang w:val="en-US"/>
        </w:rPr>
        <w:t>Email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g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r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i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g</w:t>
      </w:r>
      <w:r w:rsidRPr="00C17304">
        <w:rPr>
          <w:b/>
          <w:sz w:val="28"/>
          <w:szCs w:val="28"/>
          <w:lang w:val="en-US"/>
        </w:rPr>
        <w:t>@</w:t>
      </w:r>
      <w:r w:rsidRPr="00444059">
        <w:rPr>
          <w:b/>
          <w:sz w:val="28"/>
          <w:szCs w:val="28"/>
          <w:lang w:val="en-US"/>
        </w:rPr>
        <w:t>bk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ru</w:t>
      </w:r>
      <w:r w:rsidRPr="00C17304">
        <w:rPr>
          <w:b/>
          <w:sz w:val="28"/>
          <w:szCs w:val="28"/>
          <w:lang w:val="en-US"/>
        </w:rPr>
        <w:t xml:space="preserve">    </w:t>
      </w:r>
      <w:r w:rsidRPr="00444059">
        <w:rPr>
          <w:b/>
          <w:sz w:val="28"/>
          <w:szCs w:val="28"/>
          <w:lang w:val="en-US"/>
        </w:rPr>
        <w:t>www</w:t>
      </w:r>
      <w:r w:rsidRPr="00C17304">
        <w:rPr>
          <w:b/>
          <w:sz w:val="28"/>
          <w:szCs w:val="28"/>
          <w:lang w:val="en-US"/>
        </w:rPr>
        <w:t>.</w:t>
      </w:r>
      <w:proofErr w:type="gramEnd"/>
      <w:r w:rsidRPr="00C17304">
        <w:rPr>
          <w:b/>
          <w:sz w:val="28"/>
          <w:szCs w:val="28"/>
          <w:lang w:val="en-US"/>
        </w:rPr>
        <w:t xml:space="preserve"> </w:t>
      </w:r>
      <w:proofErr w:type="gramStart"/>
      <w:r w:rsidRPr="00444059">
        <w:rPr>
          <w:b/>
          <w:sz w:val="28"/>
          <w:szCs w:val="28"/>
          <w:lang w:val="en-US"/>
        </w:rPr>
        <w:t>grig</w:t>
      </w:r>
      <w:proofErr w:type="gramEnd"/>
      <w:r w:rsidRPr="00C17304">
        <w:rPr>
          <w:b/>
          <w:sz w:val="28"/>
          <w:szCs w:val="28"/>
          <w:lang w:val="en-US"/>
        </w:rPr>
        <w:t>-</w:t>
      </w:r>
      <w:r w:rsidRPr="00444059">
        <w:rPr>
          <w:b/>
          <w:sz w:val="28"/>
          <w:szCs w:val="28"/>
          <w:lang w:val="en-US"/>
        </w:rPr>
        <w:t>group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com</w:t>
      </w:r>
      <w:r w:rsidRPr="00C17304">
        <w:rPr>
          <w:b/>
          <w:sz w:val="28"/>
          <w:szCs w:val="28"/>
          <w:lang w:val="en-US"/>
        </w:rPr>
        <w:t>.</w:t>
      </w:r>
      <w:r w:rsidRPr="00444059">
        <w:rPr>
          <w:b/>
          <w:sz w:val="28"/>
          <w:szCs w:val="28"/>
          <w:lang w:val="en-US"/>
        </w:rPr>
        <w:t>ua</w:t>
      </w:r>
    </w:p>
    <w:p w14:paraId="4E77C415" w14:textId="77777777" w:rsidR="00AF1E63" w:rsidRDefault="00AF1E63" w:rsidP="00AF1E63">
      <w:pPr>
        <w:rPr>
          <w:rFonts w:ascii="Verdana" w:hAnsi="Verdana"/>
          <w:b/>
          <w:sz w:val="20"/>
          <w:szCs w:val="20"/>
          <w:lang w:val="uk-UA"/>
        </w:rPr>
      </w:pPr>
    </w:p>
    <w:p w14:paraId="63AA278D" w14:textId="53407718" w:rsidR="00AF1E63" w:rsidRDefault="00AF1E63" w:rsidP="00AF1E63">
      <w:pPr>
        <w:rPr>
          <w:rFonts w:ascii="Verdana" w:hAnsi="Verdana"/>
          <w:b/>
          <w:sz w:val="20"/>
          <w:szCs w:val="20"/>
          <w:lang w:val="uk-UA"/>
        </w:rPr>
      </w:pPr>
    </w:p>
    <w:p w14:paraId="11BC48D5" w14:textId="6B25A517" w:rsidR="00AF1E63" w:rsidRDefault="00AF1E63" w:rsidP="00AF1E63">
      <w:pPr>
        <w:rPr>
          <w:rFonts w:ascii="Verdana" w:hAnsi="Verdana"/>
          <w:b/>
          <w:sz w:val="20"/>
          <w:szCs w:val="20"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 wp14:anchorId="3B7990AB" wp14:editId="1E3B473D">
            <wp:simplePos x="0" y="0"/>
            <wp:positionH relativeFrom="column">
              <wp:posOffset>-177800</wp:posOffset>
            </wp:positionH>
            <wp:positionV relativeFrom="paragraph">
              <wp:posOffset>150495</wp:posOffset>
            </wp:positionV>
            <wp:extent cx="1436370" cy="1452880"/>
            <wp:effectExtent l="0" t="0" r="0" b="0"/>
            <wp:wrapTight wrapText="bothSides">
              <wp:wrapPolygon edited="0">
                <wp:start x="0" y="0"/>
                <wp:lineTo x="0" y="21241"/>
                <wp:lineTo x="21199" y="21241"/>
                <wp:lineTo x="21199" y="0"/>
                <wp:lineTo x="0" y="0"/>
              </wp:wrapPolygon>
            </wp:wrapTight>
            <wp:docPr id="14" name="Рисунок 14" descr="http://grig-group.com.ua/sites/default/files/styles/product/public/products/detskie-kompleksy/igrovye-kompleksy-dlya-detey-ot-5-let/model-55.jpg?itok=CpD2Ua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g-group.com.ua/sites/default/files/styles/product/public/products/detskie-kompleksy/igrovye-kompleksy-dlya-detey-ot-5-let/model-55.jpg?itok=CpD2UaR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2C979" w14:textId="4C25FAFB" w:rsidR="00AF1E63" w:rsidRPr="00C17304" w:rsidRDefault="00AF1E63" w:rsidP="00AF1E63">
      <w:pPr>
        <w:tabs>
          <w:tab w:val="left" w:pos="5387"/>
        </w:tabs>
        <w:jc w:val="both"/>
        <w:rPr>
          <w:sz w:val="28"/>
          <w:szCs w:val="28"/>
          <w:shd w:val="clear" w:color="auto" w:fill="FFFFFF"/>
          <w:lang w:val="en-US"/>
        </w:rPr>
      </w:pPr>
    </w:p>
    <w:p w14:paraId="4617D812" w14:textId="7F8475C0" w:rsidR="00AF1E63" w:rsidRPr="0061306B" w:rsidRDefault="00CE4C98" w:rsidP="008F14EF">
      <w:pPr>
        <w:tabs>
          <w:tab w:val="left" w:pos="5387"/>
        </w:tabs>
        <w:ind w:left="2552"/>
        <w:jc w:val="both"/>
        <w:rPr>
          <w:b/>
          <w:color w:val="323E4F" w:themeColor="text2" w:themeShade="BF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uk-UA"/>
        </w:rPr>
        <w:t>Ігровий комплекс</w:t>
      </w:r>
      <w:r w:rsidR="00AF1E63">
        <w:rPr>
          <w:b/>
          <w:sz w:val="28"/>
          <w:szCs w:val="28"/>
        </w:rPr>
        <w:t xml:space="preserve"> «Т</w:t>
      </w:r>
      <w:r w:rsidR="003606AD">
        <w:rPr>
          <w:b/>
          <w:sz w:val="28"/>
          <w:szCs w:val="28"/>
          <w:lang w:val="uk-UA"/>
        </w:rPr>
        <w:t>і</w:t>
      </w:r>
      <w:r w:rsidR="00AF1E63">
        <w:rPr>
          <w:b/>
          <w:sz w:val="28"/>
          <w:szCs w:val="28"/>
        </w:rPr>
        <w:t xml:space="preserve">мбо»    </w:t>
      </w:r>
      <w:r w:rsidR="008F14EF">
        <w:rPr>
          <w:b/>
          <w:sz w:val="28"/>
          <w:szCs w:val="28"/>
          <w:lang w:val="uk-UA"/>
        </w:rPr>
        <w:t xml:space="preserve">  </w:t>
      </w:r>
      <w:r w:rsidR="00AF1E63">
        <w:rPr>
          <w:b/>
          <w:sz w:val="28"/>
          <w:szCs w:val="28"/>
        </w:rPr>
        <w:t xml:space="preserve">   </w:t>
      </w:r>
      <w:r w:rsidR="00AF1E63">
        <w:rPr>
          <w:sz w:val="28"/>
          <w:szCs w:val="28"/>
        </w:rPr>
        <w:t>1х 21400,00=</w:t>
      </w:r>
      <w:r w:rsidR="00AF1E63">
        <w:rPr>
          <w:color w:val="0070C0"/>
          <w:sz w:val="28"/>
          <w:szCs w:val="28"/>
        </w:rPr>
        <w:t xml:space="preserve"> </w:t>
      </w:r>
      <w:r w:rsidR="00AF1E63">
        <w:rPr>
          <w:b/>
          <w:color w:val="00B0F0"/>
          <w:sz w:val="28"/>
          <w:szCs w:val="28"/>
        </w:rPr>
        <w:t>21400</w:t>
      </w:r>
      <w:r w:rsidR="00AF1E63" w:rsidRPr="005928AC">
        <w:rPr>
          <w:b/>
          <w:color w:val="00B0F0"/>
          <w:sz w:val="28"/>
          <w:szCs w:val="28"/>
        </w:rPr>
        <w:t>,00</w:t>
      </w:r>
      <w:r w:rsidR="00AF1E63">
        <w:rPr>
          <w:b/>
          <w:color w:val="00B0F0"/>
          <w:sz w:val="28"/>
          <w:szCs w:val="28"/>
        </w:rPr>
        <w:t xml:space="preserve"> грн</w:t>
      </w:r>
    </w:p>
    <w:p w14:paraId="154165EC" w14:textId="683396C1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CE4C98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6200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08EFC224" w14:textId="41FC661F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CE4C98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 3300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70F7836A" w14:textId="0AE69C04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3400</w:t>
      </w:r>
      <w:r w:rsidR="00CE4C98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09288069" w14:textId="77777777" w:rsidR="00AF1E63" w:rsidRPr="00997B57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71D2F995" w14:textId="6A7C21ED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45BDC73C" w14:textId="4D0066B4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5746D0D4" wp14:editId="2370D398">
            <wp:simplePos x="0" y="0"/>
            <wp:positionH relativeFrom="column">
              <wp:posOffset>-1534160</wp:posOffset>
            </wp:positionH>
            <wp:positionV relativeFrom="paragraph">
              <wp:posOffset>155575</wp:posOffset>
            </wp:positionV>
            <wp:extent cx="15240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30" y="21451"/>
                <wp:lineTo x="21330" y="0"/>
                <wp:lineTo x="0" y="0"/>
              </wp:wrapPolygon>
            </wp:wrapTight>
            <wp:docPr id="9" name="Рисунок 9" descr="http://grig-group.com.ua/sites/default/files/styles/product/public/products/detskie-ploshchadki-serii-standart/kacheli/model-63_0.png?itok=0a9Kk9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ig-group.com.ua/sites/default/files/styles/product/public/products/detskie-ploshchadki-serii-standart/kacheli/model-63_0.png?itok=0a9Kk9P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911740" w14:textId="7CF7E45B" w:rsidR="00AF1E63" w:rsidRPr="00F42311" w:rsidRDefault="00AF1E63" w:rsidP="008F14EF">
      <w:pPr>
        <w:tabs>
          <w:tab w:val="left" w:pos="5387"/>
        </w:tabs>
        <w:ind w:left="2552"/>
        <w:jc w:val="both"/>
        <w:rPr>
          <w:b/>
          <w:sz w:val="18"/>
          <w:szCs w:val="18"/>
          <w:shd w:val="clear" w:color="auto" w:fill="FFFFFF"/>
        </w:rPr>
      </w:pPr>
    </w:p>
    <w:p w14:paraId="0535AC8C" w14:textId="77777777" w:rsidR="00AF1E63" w:rsidRDefault="00AF1E63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      </w:t>
      </w:r>
    </w:p>
    <w:p w14:paraId="77293678" w14:textId="6C9CAEFC" w:rsidR="00AF1E63" w:rsidRPr="0061306B" w:rsidRDefault="00CE4C98" w:rsidP="008F14EF">
      <w:pPr>
        <w:tabs>
          <w:tab w:val="left" w:pos="5387"/>
        </w:tabs>
        <w:ind w:left="2552"/>
        <w:rPr>
          <w:b/>
          <w:color w:val="323E4F" w:themeColor="text2" w:themeShade="BF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uk-UA"/>
        </w:rPr>
        <w:t>Гойдалки</w:t>
      </w:r>
      <w:r w:rsidR="00AF1E63" w:rsidRPr="00F42311">
        <w:rPr>
          <w:b/>
          <w:sz w:val="28"/>
          <w:szCs w:val="28"/>
          <w:shd w:val="clear" w:color="auto" w:fill="FFFFFF"/>
        </w:rPr>
        <w:t xml:space="preserve"> «</w:t>
      </w:r>
      <w:r w:rsidR="003606AD">
        <w:rPr>
          <w:b/>
          <w:sz w:val="28"/>
          <w:szCs w:val="28"/>
          <w:shd w:val="clear" w:color="auto" w:fill="FFFFFF"/>
          <w:lang w:val="uk-UA"/>
        </w:rPr>
        <w:t>Подвійні</w:t>
      </w:r>
      <w:r w:rsidR="00AF1E63" w:rsidRPr="00F42311">
        <w:rPr>
          <w:b/>
          <w:sz w:val="28"/>
          <w:szCs w:val="28"/>
          <w:shd w:val="clear" w:color="auto" w:fill="FFFFFF"/>
        </w:rPr>
        <w:t>»</w:t>
      </w:r>
      <w:r w:rsidR="00AF1E63">
        <w:rPr>
          <w:sz w:val="28"/>
          <w:szCs w:val="28"/>
          <w:shd w:val="clear" w:color="auto" w:fill="FFFFFF"/>
        </w:rPr>
        <w:t xml:space="preserve">          </w:t>
      </w:r>
      <w:r w:rsidR="008F14EF">
        <w:rPr>
          <w:sz w:val="28"/>
          <w:szCs w:val="28"/>
          <w:shd w:val="clear" w:color="auto" w:fill="FFFFFF"/>
        </w:rPr>
        <w:t xml:space="preserve">  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  </w:t>
      </w:r>
      <w:r w:rsidR="00AF1E63">
        <w:rPr>
          <w:sz w:val="28"/>
          <w:szCs w:val="28"/>
          <w:shd w:val="clear" w:color="auto" w:fill="FFFFFF"/>
        </w:rPr>
        <w:t xml:space="preserve">    1х</w:t>
      </w:r>
      <w:r w:rsidR="00AF1E63">
        <w:rPr>
          <w:color w:val="323E4F" w:themeColor="text2" w:themeShade="BF"/>
          <w:sz w:val="28"/>
          <w:szCs w:val="28"/>
          <w:shd w:val="clear" w:color="auto" w:fill="FFFFFF"/>
        </w:rPr>
        <w:t>2650</w:t>
      </w:r>
      <w:r w:rsidR="00AF1E63" w:rsidRPr="0061306B">
        <w:rPr>
          <w:color w:val="323E4F" w:themeColor="text2" w:themeShade="BF"/>
          <w:sz w:val="28"/>
          <w:szCs w:val="28"/>
          <w:shd w:val="clear" w:color="auto" w:fill="FFFFFF"/>
        </w:rPr>
        <w:t>,00</w:t>
      </w:r>
      <w:r w:rsidR="00AF1E63">
        <w:rPr>
          <w:color w:val="323E4F" w:themeColor="text2" w:themeShade="BF"/>
          <w:sz w:val="28"/>
          <w:szCs w:val="28"/>
          <w:shd w:val="clear" w:color="auto" w:fill="FFFFFF"/>
        </w:rPr>
        <w:t xml:space="preserve">= </w:t>
      </w:r>
      <w:r w:rsidR="00AF1E63">
        <w:rPr>
          <w:b/>
          <w:color w:val="00B0F0"/>
          <w:sz w:val="28"/>
          <w:szCs w:val="28"/>
          <w:shd w:val="clear" w:color="auto" w:fill="FFFFFF"/>
        </w:rPr>
        <w:t>2650</w:t>
      </w:r>
      <w:r w:rsidR="00AF1E63" w:rsidRPr="0061306B">
        <w:rPr>
          <w:b/>
          <w:color w:val="00B0F0"/>
          <w:sz w:val="28"/>
          <w:szCs w:val="28"/>
          <w:shd w:val="clear" w:color="auto" w:fill="FFFFFF"/>
        </w:rPr>
        <w:t>,00</w:t>
      </w:r>
      <w:r w:rsidR="00AF1E63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AF1E63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031BA1F8" w14:textId="1BE3C980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3E60D9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2600</w:t>
      </w:r>
      <w:r w:rsidR="003E60D9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56214AAF" w14:textId="1E908B47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3E60D9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 1900</w:t>
      </w:r>
      <w:r w:rsidR="003E60D9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563B0021" w14:textId="3B030421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1600</w:t>
      </w:r>
      <w:r w:rsidR="003E60D9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3080D9B1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5A2C1DC3" w14:textId="77777777" w:rsidR="00AF1E63" w:rsidRDefault="00AF1E63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697EA019" w14:textId="77777777" w:rsidR="00AF1E63" w:rsidRDefault="00AF1E63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1" locked="0" layoutInCell="1" allowOverlap="1" wp14:anchorId="1A9E1B1A" wp14:editId="3E826659">
            <wp:simplePos x="0" y="0"/>
            <wp:positionH relativeFrom="column">
              <wp:posOffset>-1689735</wp:posOffset>
            </wp:positionH>
            <wp:positionV relativeFrom="paragraph">
              <wp:posOffset>124460</wp:posOffset>
            </wp:positionV>
            <wp:extent cx="13906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04" y="21312"/>
                <wp:lineTo x="21304" y="0"/>
                <wp:lineTo x="0" y="0"/>
              </wp:wrapPolygon>
            </wp:wrapTight>
            <wp:docPr id="10" name="Рисунок 10" descr="http://grig-group.com.ua/sites/default/files/styles/product/public/products/detskie-kompleksy/igrovye-elementy/model-146.jpg?itok=lkUne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ig-group.com.ua/sites/default/files/styles/product/public/products/detskie-kompleksy/igrovye-elementy/model-146.jpg?itok=lkUnepIz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D0CC41" w14:textId="77777777" w:rsidR="00AF1E63" w:rsidRPr="00F42311" w:rsidRDefault="00AF1E63" w:rsidP="008F14EF">
      <w:pPr>
        <w:tabs>
          <w:tab w:val="left" w:pos="5387"/>
        </w:tabs>
        <w:ind w:left="2552"/>
        <w:jc w:val="both"/>
        <w:rPr>
          <w:b/>
          <w:shd w:val="clear" w:color="auto" w:fill="FFFFFF"/>
        </w:rPr>
      </w:pPr>
    </w:p>
    <w:p w14:paraId="1A38A60B" w14:textId="77777777" w:rsidR="00AF1E63" w:rsidRDefault="00AF1E63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         </w:t>
      </w:r>
    </w:p>
    <w:p w14:paraId="0A46B1F7" w14:textId="77777777" w:rsidR="00AF1E63" w:rsidRDefault="00AF1E63" w:rsidP="008F14EF">
      <w:pPr>
        <w:tabs>
          <w:tab w:val="left" w:pos="5387"/>
        </w:tabs>
        <w:ind w:left="2552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55260C86" w14:textId="57317FB4" w:rsidR="00AF1E63" w:rsidRPr="0061306B" w:rsidRDefault="003606AD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Балансир  «Кла</w:t>
      </w:r>
      <w:r w:rsidR="00AF1E63" w:rsidRPr="00F42311">
        <w:rPr>
          <w:b/>
          <w:sz w:val="28"/>
          <w:szCs w:val="28"/>
          <w:shd w:val="clear" w:color="auto" w:fill="FFFFFF"/>
        </w:rPr>
        <w:t>сик»</w:t>
      </w:r>
      <w:r w:rsidR="00AF1E63">
        <w:rPr>
          <w:sz w:val="28"/>
          <w:szCs w:val="28"/>
          <w:shd w:val="clear" w:color="auto" w:fill="FFFFFF"/>
        </w:rPr>
        <w:t xml:space="preserve">              </w:t>
      </w:r>
      <w:r w:rsidR="003E60D9">
        <w:rPr>
          <w:sz w:val="28"/>
          <w:szCs w:val="28"/>
          <w:shd w:val="clear" w:color="auto" w:fill="FFFFFF"/>
          <w:lang w:val="uk-UA"/>
        </w:rPr>
        <w:t xml:space="preserve">  </w:t>
      </w:r>
      <w:r w:rsidR="008F14EF">
        <w:rPr>
          <w:sz w:val="28"/>
          <w:szCs w:val="28"/>
          <w:shd w:val="clear" w:color="auto" w:fill="FFFFFF"/>
          <w:lang w:val="uk-UA"/>
        </w:rPr>
        <w:t xml:space="preserve"> 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 </w:t>
      </w:r>
      <w:r w:rsidR="00AF1E63">
        <w:rPr>
          <w:sz w:val="28"/>
          <w:szCs w:val="28"/>
          <w:shd w:val="clear" w:color="auto" w:fill="FFFFFF"/>
        </w:rPr>
        <w:t xml:space="preserve"> 1х1350,00=</w:t>
      </w:r>
      <w:r w:rsidR="00AF1E63">
        <w:rPr>
          <w:b/>
          <w:color w:val="00B0F0"/>
          <w:sz w:val="28"/>
          <w:szCs w:val="28"/>
          <w:shd w:val="clear" w:color="auto" w:fill="FFFFFF"/>
        </w:rPr>
        <w:t>1350,00</w:t>
      </w:r>
      <w:r w:rsidR="00AF1E63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AF1E63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2FBB4892" w14:textId="30D530FF" w:rsidR="00AF1E63" w:rsidRDefault="00AF1E63" w:rsidP="008F14EF">
      <w:pPr>
        <w:tabs>
          <w:tab w:val="left" w:pos="2552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3E60D9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2000</w:t>
      </w:r>
      <w:r w:rsidR="003E60D9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3EDBE55A" w14:textId="7DC56EF0" w:rsidR="00AF1E63" w:rsidRDefault="00AF1E63" w:rsidP="008F14EF">
      <w:pPr>
        <w:tabs>
          <w:tab w:val="left" w:pos="2552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240</w:t>
      </w:r>
      <w:r w:rsidR="003E60D9">
        <w:rPr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18"/>
          <w:szCs w:val="18"/>
          <w:shd w:val="clear" w:color="auto" w:fill="FFFFFF"/>
        </w:rPr>
        <w:t>мм</w:t>
      </w:r>
    </w:p>
    <w:p w14:paraId="14FA7F25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68EC72EC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77696" behindDoc="1" locked="0" layoutInCell="1" allowOverlap="1" wp14:anchorId="2B9D3D20" wp14:editId="4A3EB177">
            <wp:simplePos x="0" y="0"/>
            <wp:positionH relativeFrom="column">
              <wp:posOffset>-1492250</wp:posOffset>
            </wp:positionH>
            <wp:positionV relativeFrom="paragraph">
              <wp:posOffset>31750</wp:posOffset>
            </wp:positionV>
            <wp:extent cx="1391920" cy="1295400"/>
            <wp:effectExtent l="0" t="0" r="0" b="0"/>
            <wp:wrapTight wrapText="bothSides">
              <wp:wrapPolygon edited="0">
                <wp:start x="0" y="0"/>
                <wp:lineTo x="0" y="4129"/>
                <wp:lineTo x="591" y="6353"/>
                <wp:lineTo x="1774" y="15247"/>
                <wp:lineTo x="0" y="17153"/>
                <wp:lineTo x="0" y="21282"/>
                <wp:lineTo x="21285" y="21282"/>
                <wp:lineTo x="21285" y="16835"/>
                <wp:lineTo x="17442" y="15247"/>
                <wp:lineTo x="18624" y="12071"/>
                <wp:lineTo x="18920" y="6988"/>
                <wp:lineTo x="18033" y="5400"/>
                <wp:lineTo x="21285" y="4129"/>
                <wp:lineTo x="21285" y="0"/>
                <wp:lineTo x="0" y="0"/>
              </wp:wrapPolygon>
            </wp:wrapTight>
            <wp:docPr id="11" name="Рисунок 10" descr="http://grig-group.com.ua/sites/default/files/styles/product/public/products/detskie-ploshchadki-serii-eksklyuziv/igrovoe-oborudovanie/model-160.png?itok=qUfm5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ig-group.com.ua/sites/default/files/styles/product/public/products/detskie-ploshchadki-serii-eksklyuziv/igrovoe-oborudovanie/model-160.png?itok=qUfm5DBb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01C8AF" w14:textId="77777777" w:rsidR="00AF1E63" w:rsidRDefault="00AF1E63" w:rsidP="008F14EF">
      <w:pPr>
        <w:ind w:left="2552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97CD291" w14:textId="77777777" w:rsidR="00AF1E63" w:rsidRDefault="00AF1E63" w:rsidP="008F14EF">
      <w:pPr>
        <w:tabs>
          <w:tab w:val="left" w:pos="5387"/>
        </w:tabs>
        <w:ind w:left="2552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</w:t>
      </w:r>
    </w:p>
    <w:p w14:paraId="34A6DB38" w14:textId="3F23B05C" w:rsidR="00AF1E63" w:rsidRDefault="00AF1E63" w:rsidP="008F14EF">
      <w:pPr>
        <w:tabs>
          <w:tab w:val="left" w:pos="5387"/>
        </w:tabs>
        <w:ind w:left="2552"/>
        <w:rPr>
          <w:sz w:val="18"/>
          <w:szCs w:val="1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>Карусель «Лунтик»</w:t>
      </w:r>
      <w:r>
        <w:rPr>
          <w:sz w:val="28"/>
          <w:szCs w:val="28"/>
          <w:shd w:val="clear" w:color="auto" w:fill="FFFFFF"/>
        </w:rPr>
        <w:t xml:space="preserve">              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   1х4980,00=</w:t>
      </w:r>
      <w:r>
        <w:rPr>
          <w:b/>
          <w:color w:val="00B0F0"/>
          <w:sz w:val="28"/>
          <w:szCs w:val="28"/>
          <w:shd w:val="clear" w:color="auto" w:fill="FFFFFF"/>
        </w:rPr>
        <w:t xml:space="preserve"> 4980,00 грн</w:t>
      </w:r>
    </w:p>
    <w:p w14:paraId="0034C552" w14:textId="77777777" w:rsidR="00AF1E63" w:rsidRDefault="00AF1E63" w:rsidP="008F14EF">
      <w:pPr>
        <w:ind w:left="2552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3828354" w14:textId="77777777" w:rsidR="00AF1E63" w:rsidRDefault="00AF1E63" w:rsidP="008F14EF">
      <w:pPr>
        <w:ind w:left="2552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40F4EB42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0EF21E9A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sz w:val="28"/>
          <w:szCs w:val="28"/>
          <w:shd w:val="clear" w:color="auto" w:fill="FFFFFF"/>
          <w:lang w:val="en-US"/>
        </w:rPr>
        <w:drawing>
          <wp:anchor distT="0" distB="0" distL="114300" distR="114300" simplePos="0" relativeHeight="251678720" behindDoc="0" locked="0" layoutInCell="1" allowOverlap="1" wp14:anchorId="622B0EF3" wp14:editId="28E96F9F">
            <wp:simplePos x="0" y="0"/>
            <wp:positionH relativeFrom="column">
              <wp:posOffset>-1602105</wp:posOffset>
            </wp:positionH>
            <wp:positionV relativeFrom="paragraph">
              <wp:posOffset>146727</wp:posOffset>
            </wp:positionV>
            <wp:extent cx="1390650" cy="1219200"/>
            <wp:effectExtent l="0" t="0" r="0" b="0"/>
            <wp:wrapNone/>
            <wp:docPr id="12" name="Рисунок 13" descr="http://grig-group.com.ua/sites/default/files/styles/product/public/products/detskie-kompleksy/pesochnicy/model-136.png?itok=oRJvTt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ig-group.com.ua/sites/default/files/styles/product/public/products/detskie-kompleksy/pesochnicy/model-136.png?itok=oRJvTtb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8CC28C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28107570" w14:textId="08BF5426" w:rsidR="00AF1E63" w:rsidRDefault="00AF1E63" w:rsidP="008F14EF">
      <w:pPr>
        <w:tabs>
          <w:tab w:val="left" w:pos="5387"/>
        </w:tabs>
        <w:ind w:left="2552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7617D7" w14:textId="20FD04C5" w:rsidR="00AF1E63" w:rsidRPr="00271591" w:rsidRDefault="00AF1E63" w:rsidP="008F14EF">
      <w:pPr>
        <w:tabs>
          <w:tab w:val="left" w:pos="5387"/>
        </w:tabs>
        <w:ind w:left="2552"/>
        <w:rPr>
          <w:b/>
          <w:color w:val="00B0F0"/>
          <w:sz w:val="28"/>
          <w:szCs w:val="2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>П</w:t>
      </w:r>
      <w:r w:rsidR="003E60D9">
        <w:rPr>
          <w:b/>
          <w:sz w:val="28"/>
          <w:szCs w:val="28"/>
          <w:shd w:val="clear" w:color="auto" w:fill="FFFFFF"/>
          <w:lang w:val="uk-UA"/>
        </w:rPr>
        <w:t>і</w:t>
      </w:r>
      <w:r w:rsidRPr="00F42311">
        <w:rPr>
          <w:b/>
          <w:sz w:val="28"/>
          <w:szCs w:val="28"/>
          <w:shd w:val="clear" w:color="auto" w:fill="FFFFFF"/>
        </w:rPr>
        <w:t>сочниц</w:t>
      </w:r>
      <w:r w:rsidR="003E60D9">
        <w:rPr>
          <w:b/>
          <w:sz w:val="28"/>
          <w:szCs w:val="28"/>
          <w:shd w:val="clear" w:color="auto" w:fill="FFFFFF"/>
          <w:lang w:val="uk-UA"/>
        </w:rPr>
        <w:t>я</w:t>
      </w:r>
      <w:r w:rsidR="003606AD">
        <w:rPr>
          <w:b/>
          <w:sz w:val="28"/>
          <w:szCs w:val="28"/>
          <w:shd w:val="clear" w:color="auto" w:fill="FFFFFF"/>
        </w:rPr>
        <w:t xml:space="preserve">  «Кла</w:t>
      </w:r>
      <w:r w:rsidRPr="00F42311">
        <w:rPr>
          <w:b/>
          <w:sz w:val="28"/>
          <w:szCs w:val="28"/>
          <w:shd w:val="clear" w:color="auto" w:fill="FFFFFF"/>
        </w:rPr>
        <w:t xml:space="preserve">сик» </w:t>
      </w:r>
      <w:r>
        <w:rPr>
          <w:sz w:val="28"/>
          <w:szCs w:val="28"/>
          <w:shd w:val="clear" w:color="auto" w:fill="FFFFFF"/>
        </w:rPr>
        <w:t xml:space="preserve"> </w:t>
      </w:r>
      <w:r w:rsidR="00D942B9">
        <w:rPr>
          <w:sz w:val="28"/>
          <w:szCs w:val="28"/>
          <w:shd w:val="clear" w:color="auto" w:fill="FFFFFF"/>
          <w:lang w:val="uk-UA"/>
        </w:rPr>
        <w:t xml:space="preserve">  </w:t>
      </w:r>
      <w:r>
        <w:rPr>
          <w:sz w:val="28"/>
          <w:szCs w:val="28"/>
          <w:shd w:val="clear" w:color="auto" w:fill="FFFFFF"/>
          <w:lang w:val="uk-UA"/>
        </w:rPr>
        <w:t xml:space="preserve">  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 xml:space="preserve">   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</w:t>
      </w:r>
      <w:r w:rsidR="008F14EF">
        <w:rPr>
          <w:sz w:val="28"/>
          <w:szCs w:val="28"/>
          <w:shd w:val="clear" w:color="auto" w:fill="FFFFFF"/>
          <w:lang w:val="uk-UA"/>
        </w:rPr>
        <w:t xml:space="preserve"> </w:t>
      </w:r>
      <w:r w:rsidR="003E60D9">
        <w:rPr>
          <w:sz w:val="28"/>
          <w:szCs w:val="28"/>
          <w:shd w:val="clear" w:color="auto" w:fill="FFFFFF"/>
          <w:lang w:val="uk-UA"/>
        </w:rPr>
        <w:t xml:space="preserve">  </w:t>
      </w:r>
      <w:r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</w:rPr>
        <w:t xml:space="preserve"> </w:t>
      </w:r>
      <w:r w:rsidR="00D942B9">
        <w:rPr>
          <w:sz w:val="28"/>
          <w:szCs w:val="28"/>
          <w:shd w:val="clear" w:color="auto" w:fill="FFFFFF"/>
        </w:rPr>
        <w:t xml:space="preserve">1х1,00 = </w:t>
      </w:r>
      <w:r w:rsidR="00D942B9">
        <w:rPr>
          <w:b/>
          <w:color w:val="00B0F0"/>
          <w:sz w:val="28"/>
          <w:szCs w:val="28"/>
          <w:shd w:val="clear" w:color="auto" w:fill="FFFFFF"/>
        </w:rPr>
        <w:t>1,00</w:t>
      </w:r>
      <w:r w:rsidR="00D942B9">
        <w:rPr>
          <w:b/>
          <w:color w:val="00B0F0"/>
          <w:sz w:val="28"/>
          <w:szCs w:val="28"/>
          <w:shd w:val="clear" w:color="auto" w:fill="FFFFFF"/>
          <w:lang w:val="uk-UA"/>
        </w:rPr>
        <w:t xml:space="preserve"> </w:t>
      </w:r>
      <w:r w:rsidR="00D942B9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3F7D57E4" w14:textId="572A5454" w:rsidR="00AF1E63" w:rsidRP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  <w:lang w:val="uk-UA"/>
        </w:rPr>
      </w:pPr>
      <w:r>
        <w:rPr>
          <w:sz w:val="18"/>
          <w:szCs w:val="18"/>
          <w:shd w:val="clear" w:color="auto" w:fill="FFFFFF"/>
        </w:rPr>
        <w:t>Д</w:t>
      </w:r>
      <w:r w:rsidR="003E60D9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1500мм</w:t>
      </w:r>
      <w:r>
        <w:rPr>
          <w:sz w:val="18"/>
          <w:szCs w:val="18"/>
          <w:shd w:val="clear" w:color="auto" w:fill="FFFFFF"/>
          <w:lang w:val="uk-UA"/>
        </w:rPr>
        <w:t xml:space="preserve">    </w:t>
      </w:r>
    </w:p>
    <w:p w14:paraId="46A195ED" w14:textId="1865BFA5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3E60D9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–220мм</w:t>
      </w:r>
    </w:p>
    <w:p w14:paraId="4001859B" w14:textId="77777777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1500мм</w:t>
      </w:r>
    </w:p>
    <w:p w14:paraId="156F635A" w14:textId="63042D51" w:rsidR="00AF1E63" w:rsidRDefault="00AF1E63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6D433794" w14:textId="1A600EAA" w:rsidR="00AF1E63" w:rsidRDefault="00AF1E63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  <w:r w:rsidRPr="00F42311">
        <w:rPr>
          <w:b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1E6BFD75" wp14:editId="721F609B">
            <wp:simplePos x="0" y="0"/>
            <wp:positionH relativeFrom="column">
              <wp:posOffset>-350520</wp:posOffset>
            </wp:positionH>
            <wp:positionV relativeFrom="paragraph">
              <wp:posOffset>94615</wp:posOffset>
            </wp:positionV>
            <wp:extent cx="1609725" cy="1362075"/>
            <wp:effectExtent l="0" t="0" r="9525" b="9525"/>
            <wp:wrapNone/>
            <wp:docPr id="13" name="Рисунок 13" descr="http://grig-group.com.ua/sites/default/files/styles/product/public/products/elementy-landshaftnogo-dizayna/lavochki/model-93.jpg?itok=sJgAPT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rig-group.com.ua/sites/default/files/styles/product/public/products/elementy-landshaftnogo-dizayna/lavochki/model-93.jpg?itok=sJgAPTg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81855" w14:textId="02E15AAB" w:rsidR="00AF1E63" w:rsidRDefault="00AF1E63" w:rsidP="008F14EF">
      <w:pPr>
        <w:tabs>
          <w:tab w:val="left" w:pos="2753"/>
        </w:tabs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305F8EE3" w14:textId="25ACAE05" w:rsidR="00AF1E63" w:rsidRPr="00271591" w:rsidRDefault="00AF1E63" w:rsidP="008F14EF">
      <w:pPr>
        <w:tabs>
          <w:tab w:val="left" w:pos="5387"/>
        </w:tabs>
        <w:ind w:left="2552"/>
        <w:jc w:val="both"/>
        <w:rPr>
          <w:b/>
          <w:color w:val="00B0F0"/>
          <w:sz w:val="18"/>
          <w:szCs w:val="18"/>
          <w:shd w:val="clear" w:color="auto" w:fill="FFFFFF"/>
        </w:rPr>
      </w:pPr>
      <w:r w:rsidRPr="00F42311">
        <w:rPr>
          <w:b/>
          <w:sz w:val="28"/>
          <w:szCs w:val="28"/>
          <w:shd w:val="clear" w:color="auto" w:fill="FFFFFF"/>
        </w:rPr>
        <w:t>Лава «М</w:t>
      </w:r>
      <w:r w:rsidR="003606AD">
        <w:rPr>
          <w:b/>
          <w:sz w:val="28"/>
          <w:szCs w:val="28"/>
          <w:shd w:val="clear" w:color="auto" w:fill="FFFFFF"/>
          <w:lang w:val="uk-UA"/>
        </w:rPr>
        <w:t>і</w:t>
      </w:r>
      <w:r w:rsidRPr="00F42311">
        <w:rPr>
          <w:b/>
          <w:sz w:val="28"/>
          <w:szCs w:val="28"/>
          <w:shd w:val="clear" w:color="auto" w:fill="FFFFFF"/>
        </w:rPr>
        <w:t>к</w:t>
      </w:r>
      <w:r w:rsidR="003606AD">
        <w:rPr>
          <w:b/>
          <w:sz w:val="28"/>
          <w:szCs w:val="28"/>
          <w:shd w:val="clear" w:color="auto" w:fill="FFFFFF"/>
          <w:lang w:val="uk-UA"/>
        </w:rPr>
        <w:t>і</w:t>
      </w:r>
      <w:r w:rsidRPr="00F42311">
        <w:rPr>
          <w:b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  <w:lang w:val="uk-UA"/>
        </w:rPr>
        <w:t xml:space="preserve">       </w:t>
      </w:r>
      <w:r w:rsidR="008F14EF"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3E60D9">
        <w:rPr>
          <w:sz w:val="28"/>
          <w:szCs w:val="28"/>
          <w:shd w:val="clear" w:color="auto" w:fill="FFFFFF"/>
          <w:lang w:val="uk-UA"/>
        </w:rPr>
        <w:t xml:space="preserve">   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8F14EF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</w:rPr>
        <w:t xml:space="preserve"> 2х910,00 = </w:t>
      </w:r>
      <w:r>
        <w:rPr>
          <w:b/>
          <w:color w:val="00B0F0"/>
          <w:sz w:val="28"/>
          <w:szCs w:val="28"/>
          <w:shd w:val="clear" w:color="auto" w:fill="FFFFFF"/>
        </w:rPr>
        <w:t>1820,00</w:t>
      </w:r>
      <w:r>
        <w:rPr>
          <w:sz w:val="28"/>
          <w:szCs w:val="28"/>
          <w:shd w:val="clear" w:color="auto" w:fill="FFFFFF"/>
        </w:rPr>
        <w:t xml:space="preserve"> </w:t>
      </w:r>
      <w:r w:rsidRPr="00271591">
        <w:rPr>
          <w:b/>
          <w:color w:val="00B0F0"/>
          <w:sz w:val="28"/>
          <w:szCs w:val="28"/>
          <w:shd w:val="clear" w:color="auto" w:fill="FFFFFF"/>
        </w:rPr>
        <w:t>грн</w:t>
      </w:r>
    </w:p>
    <w:p w14:paraId="1AA6DBBD" w14:textId="22F09F94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Д</w:t>
      </w:r>
      <w:r w:rsidR="003E60D9">
        <w:rPr>
          <w:sz w:val="18"/>
          <w:szCs w:val="18"/>
          <w:shd w:val="clear" w:color="auto" w:fill="FFFFFF"/>
          <w:lang w:val="uk-UA"/>
        </w:rPr>
        <w:t>овжи</w:t>
      </w:r>
      <w:r>
        <w:rPr>
          <w:sz w:val="18"/>
          <w:szCs w:val="18"/>
          <w:shd w:val="clear" w:color="auto" w:fill="FFFFFF"/>
        </w:rPr>
        <w:t>на – 1500мм</w:t>
      </w:r>
    </w:p>
    <w:p w14:paraId="0E48A553" w14:textId="5BFE7318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В</w:t>
      </w:r>
      <w:r w:rsidR="003E60D9">
        <w:rPr>
          <w:sz w:val="18"/>
          <w:szCs w:val="18"/>
          <w:shd w:val="clear" w:color="auto" w:fill="FFFFFF"/>
          <w:lang w:val="uk-UA"/>
        </w:rPr>
        <w:t>и</w:t>
      </w:r>
      <w:r>
        <w:rPr>
          <w:sz w:val="18"/>
          <w:szCs w:val="18"/>
          <w:shd w:val="clear" w:color="auto" w:fill="FFFFFF"/>
        </w:rPr>
        <w:t>сота –700мм</w:t>
      </w:r>
    </w:p>
    <w:p w14:paraId="13FB1575" w14:textId="77777777" w:rsidR="00AF1E63" w:rsidRDefault="00AF1E63" w:rsidP="008F14EF">
      <w:pPr>
        <w:tabs>
          <w:tab w:val="left" w:pos="5387"/>
        </w:tabs>
        <w:ind w:left="2552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Ширина – 400мм</w:t>
      </w:r>
    </w:p>
    <w:p w14:paraId="2272D4BD" w14:textId="77777777" w:rsidR="00AF1E63" w:rsidRDefault="00AF1E63" w:rsidP="008F14EF">
      <w:pPr>
        <w:ind w:left="2552"/>
        <w:rPr>
          <w:rFonts w:ascii="Verdana" w:hAnsi="Verdana"/>
          <w:b/>
          <w:sz w:val="20"/>
          <w:szCs w:val="20"/>
          <w:lang w:val="uk-UA"/>
        </w:rPr>
      </w:pPr>
    </w:p>
    <w:p w14:paraId="2A582915" w14:textId="77777777" w:rsidR="00AF1E63" w:rsidRDefault="00AF1E63" w:rsidP="00AF1E63">
      <w:pPr>
        <w:ind w:firstLine="567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132CDCFA" w14:textId="77777777" w:rsidR="00AF1E63" w:rsidRDefault="00AF1E63" w:rsidP="00AF1E63">
      <w:pPr>
        <w:ind w:firstLine="567"/>
        <w:rPr>
          <w:rFonts w:ascii="Verdana" w:hAnsi="Verdana"/>
          <w:b/>
          <w:sz w:val="20"/>
          <w:szCs w:val="20"/>
          <w:lang w:val="uk-UA"/>
        </w:rPr>
      </w:pPr>
    </w:p>
    <w:p w14:paraId="3B262E33" w14:textId="77777777" w:rsidR="00AF1E63" w:rsidRDefault="00AF1E63" w:rsidP="00AF1E63">
      <w:pPr>
        <w:ind w:firstLine="567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42C72A07" w14:textId="3BC182EE" w:rsidR="00AF1E63" w:rsidRPr="00D22F25" w:rsidRDefault="00AF1E63" w:rsidP="00AF1E63">
      <w:pPr>
        <w:tabs>
          <w:tab w:val="left" w:pos="5387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</w:t>
      </w:r>
      <w:r w:rsidR="003E60D9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Загальна вартість становить</w:t>
      </w:r>
      <w:r w:rsidR="003E60D9">
        <w:rPr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b/>
          <w:color w:val="FF0000"/>
          <w:sz w:val="28"/>
          <w:szCs w:val="28"/>
          <w:shd w:val="clear" w:color="auto" w:fill="FFFFFF"/>
        </w:rPr>
        <w:t>3520</w:t>
      </w:r>
      <w:r w:rsidR="00D942B9">
        <w:rPr>
          <w:b/>
          <w:color w:val="FF0000"/>
          <w:sz w:val="28"/>
          <w:szCs w:val="28"/>
          <w:shd w:val="clear" w:color="auto" w:fill="FFFFFF"/>
          <w:lang w:val="uk-UA"/>
        </w:rPr>
        <w:t>1</w:t>
      </w:r>
      <w:r w:rsidRPr="00F42311">
        <w:rPr>
          <w:b/>
          <w:color w:val="FF0000"/>
          <w:sz w:val="28"/>
          <w:szCs w:val="28"/>
          <w:shd w:val="clear" w:color="auto" w:fill="FFFFFF"/>
        </w:rPr>
        <w:t>,00грн</w:t>
      </w:r>
    </w:p>
    <w:p w14:paraId="35DA0DEB" w14:textId="77777777" w:rsidR="003E60D9" w:rsidRDefault="003E60D9" w:rsidP="0057015D">
      <w:pPr>
        <w:ind w:left="284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0954BCA7" w14:textId="77777777" w:rsidR="003E60D9" w:rsidRDefault="003E60D9" w:rsidP="0057015D">
      <w:pPr>
        <w:ind w:left="284"/>
        <w:jc w:val="right"/>
        <w:rPr>
          <w:rFonts w:ascii="Verdana" w:hAnsi="Verdana"/>
          <w:b/>
          <w:sz w:val="20"/>
          <w:szCs w:val="20"/>
          <w:lang w:val="uk-UA"/>
        </w:rPr>
      </w:pPr>
    </w:p>
    <w:p w14:paraId="005B69EB" w14:textId="77777777" w:rsidR="0057015D" w:rsidRPr="0057015D" w:rsidRDefault="0057015D" w:rsidP="008F14EF">
      <w:pPr>
        <w:pageBreakBefore/>
        <w:ind w:left="284"/>
        <w:jc w:val="right"/>
        <w:rPr>
          <w:rFonts w:ascii="Verdana" w:hAnsi="Verdana"/>
          <w:b/>
          <w:sz w:val="20"/>
          <w:szCs w:val="20"/>
          <w:lang w:val="uk-UA"/>
        </w:rPr>
      </w:pPr>
      <w:r w:rsidRPr="0057015D">
        <w:rPr>
          <w:rFonts w:ascii="Verdana" w:hAnsi="Verdana"/>
          <w:b/>
          <w:sz w:val="20"/>
          <w:szCs w:val="20"/>
          <w:lang w:val="uk-UA"/>
        </w:rPr>
        <w:lastRenderedPageBreak/>
        <w:t xml:space="preserve">Додаток № 2 до Положення </w:t>
      </w:r>
    </w:p>
    <w:p w14:paraId="4DFB1D8F" w14:textId="77777777" w:rsidR="0057015D" w:rsidRDefault="0057015D" w:rsidP="0057015D">
      <w:pPr>
        <w:jc w:val="center"/>
        <w:rPr>
          <w:b/>
          <w:sz w:val="22"/>
          <w:szCs w:val="22"/>
          <w:lang w:val="uk-UA"/>
        </w:rPr>
      </w:pPr>
    </w:p>
    <w:p w14:paraId="563D90E9" w14:textId="77777777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 w:rsidRPr="002A48FA">
        <w:rPr>
          <w:rFonts w:ascii="Verdana" w:hAnsi="Verdana"/>
          <w:b/>
          <w:sz w:val="22"/>
          <w:szCs w:val="22"/>
          <w:lang w:val="uk-UA"/>
        </w:rPr>
        <w:t>Дир</w:t>
      </w:r>
      <w:r>
        <w:rPr>
          <w:rFonts w:ascii="Verdana" w:hAnsi="Verdana"/>
          <w:b/>
          <w:sz w:val="22"/>
          <w:szCs w:val="22"/>
          <w:lang w:val="uk-UA"/>
        </w:rPr>
        <w:t xml:space="preserve">ектору </w:t>
      </w:r>
    </w:p>
    <w:p w14:paraId="342AE8AC" w14:textId="2B446FB2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>
        <w:rPr>
          <w:rFonts w:ascii="Verdana" w:hAnsi="Verdana"/>
          <w:b/>
          <w:sz w:val="22"/>
          <w:szCs w:val="22"/>
          <w:lang w:val="uk-UA"/>
        </w:rPr>
        <w:t xml:space="preserve">БО «Благодійний фонд </w:t>
      </w:r>
    </w:p>
    <w:p w14:paraId="28FD0E72" w14:textId="6D2CE0AE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>
        <w:rPr>
          <w:rFonts w:ascii="Verdana" w:hAnsi="Verdana"/>
          <w:b/>
          <w:sz w:val="22"/>
          <w:szCs w:val="22"/>
          <w:lang w:val="uk-UA"/>
        </w:rPr>
        <w:t>«Можемо Разом»</w:t>
      </w:r>
    </w:p>
    <w:p w14:paraId="4F0A0D72" w14:textId="67FA9446" w:rsidR="002A48FA" w:rsidRDefault="002A48FA" w:rsidP="002A48FA">
      <w:pPr>
        <w:ind w:left="6096"/>
        <w:rPr>
          <w:rFonts w:ascii="Verdana" w:hAnsi="Verdana"/>
          <w:b/>
          <w:sz w:val="22"/>
          <w:szCs w:val="22"/>
          <w:lang w:val="uk-UA"/>
        </w:rPr>
      </w:pPr>
      <w:r>
        <w:rPr>
          <w:rFonts w:ascii="Verdana" w:hAnsi="Verdana"/>
          <w:b/>
          <w:sz w:val="22"/>
          <w:szCs w:val="22"/>
          <w:lang w:val="uk-UA"/>
        </w:rPr>
        <w:t>Гуляєвій О. С.</w:t>
      </w:r>
    </w:p>
    <w:p w14:paraId="5FC46651" w14:textId="77777777" w:rsidR="002A48FA" w:rsidRPr="002A48FA" w:rsidRDefault="002A48FA" w:rsidP="002A48FA">
      <w:pPr>
        <w:ind w:firstLine="5103"/>
        <w:rPr>
          <w:rFonts w:ascii="Verdana" w:hAnsi="Verdana"/>
          <w:b/>
          <w:sz w:val="22"/>
          <w:szCs w:val="22"/>
          <w:lang w:val="uk-UA"/>
        </w:rPr>
      </w:pPr>
    </w:p>
    <w:p w14:paraId="4C76A66E" w14:textId="77777777" w:rsidR="002A48FA" w:rsidRPr="004C4ED5" w:rsidRDefault="002A48FA" w:rsidP="002A48FA">
      <w:pPr>
        <w:ind w:firstLine="5529"/>
        <w:rPr>
          <w:b/>
          <w:sz w:val="22"/>
          <w:szCs w:val="22"/>
          <w:lang w:val="uk-UA"/>
        </w:rPr>
      </w:pPr>
    </w:p>
    <w:p w14:paraId="35A9D1D7" w14:textId="77777777" w:rsidR="0057015D" w:rsidRPr="004C4ED5" w:rsidRDefault="0057015D" w:rsidP="0057015D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4C4ED5">
        <w:rPr>
          <w:rFonts w:ascii="Verdana" w:hAnsi="Verdana"/>
          <w:b/>
          <w:sz w:val="22"/>
          <w:szCs w:val="22"/>
          <w:lang w:val="uk-UA"/>
        </w:rPr>
        <w:t xml:space="preserve">ЗАЯВКА </w:t>
      </w:r>
    </w:p>
    <w:p w14:paraId="4EE3F3A1" w14:textId="77777777" w:rsidR="0057015D" w:rsidRPr="004C4ED5" w:rsidRDefault="0057015D" w:rsidP="0057015D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4C4ED5">
        <w:rPr>
          <w:rFonts w:ascii="Verdana" w:hAnsi="Verdana"/>
          <w:b/>
          <w:sz w:val="22"/>
          <w:szCs w:val="22"/>
          <w:lang w:val="uk-UA"/>
        </w:rPr>
        <w:t>на участь у конкурсі «Разом до мрії»</w:t>
      </w:r>
    </w:p>
    <w:p w14:paraId="1A064F1E" w14:textId="77777777" w:rsidR="0057015D" w:rsidRPr="004C4ED5" w:rsidRDefault="0057015D" w:rsidP="0057015D">
      <w:pPr>
        <w:jc w:val="center"/>
        <w:rPr>
          <w:rFonts w:ascii="Verdana" w:hAnsi="Verdana"/>
          <w:b/>
          <w:sz w:val="22"/>
          <w:szCs w:val="22"/>
          <w:lang w:val="uk-UA"/>
        </w:rPr>
      </w:pPr>
    </w:p>
    <w:p w14:paraId="7F15ED63" w14:textId="77777777" w:rsidR="0057015D" w:rsidRPr="004C4ED5" w:rsidRDefault="0057015D" w:rsidP="0057015D">
      <w:pPr>
        <w:tabs>
          <w:tab w:val="left" w:pos="3516"/>
        </w:tabs>
        <w:jc w:val="both"/>
        <w:rPr>
          <w:rFonts w:ascii="Verdana" w:hAnsi="Verdana"/>
          <w:b/>
          <w:caps/>
          <w:sz w:val="22"/>
          <w:szCs w:val="22"/>
          <w:lang w:val="uk-UA"/>
        </w:rPr>
      </w:pPr>
    </w:p>
    <w:p w14:paraId="0740F7B6" w14:textId="46AAE8FC" w:rsidR="0057015D" w:rsidRPr="0057015D" w:rsidRDefault="0057015D" w:rsidP="0057015D">
      <w:pPr>
        <w:pBdr>
          <w:top w:val="single" w:sz="4" w:space="1" w:color="auto"/>
        </w:pBd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ПІБ (</w:t>
      </w:r>
      <w:r w:rsidR="00AB0B80">
        <w:rPr>
          <w:rFonts w:ascii="Verdana" w:hAnsi="Verdana"/>
          <w:caps/>
          <w:sz w:val="20"/>
          <w:szCs w:val="20"/>
          <w:lang w:val="uk-UA"/>
        </w:rPr>
        <w:t>ЗАЯВНИКА</w:t>
      </w:r>
      <w:r w:rsidRPr="0057015D">
        <w:rPr>
          <w:rFonts w:ascii="Verdana" w:hAnsi="Verdana"/>
          <w:caps/>
          <w:sz w:val="20"/>
          <w:szCs w:val="20"/>
          <w:lang w:val="uk-UA"/>
        </w:rPr>
        <w:t>)</w:t>
      </w:r>
    </w:p>
    <w:p w14:paraId="626BC79F" w14:textId="77777777" w:rsidR="0057015D" w:rsidRPr="0057015D" w:rsidRDefault="0057015D" w:rsidP="0057015D">
      <w:pPr>
        <w:tabs>
          <w:tab w:val="left" w:pos="3516"/>
        </w:tabs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 xml:space="preserve"> </w:t>
      </w:r>
    </w:p>
    <w:p w14:paraId="5BD61C0A" w14:textId="77777777" w:rsidR="0057015D" w:rsidRPr="0057015D" w:rsidRDefault="0057015D" w:rsidP="0057015D">
      <w:pPr>
        <w:pBdr>
          <w:top w:val="single" w:sz="4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Адреса проживання</w:t>
      </w:r>
    </w:p>
    <w:p w14:paraId="3FFEA072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265E1613" w14:textId="77777777" w:rsidR="0057015D" w:rsidRPr="0057015D" w:rsidRDefault="0057015D" w:rsidP="0057015D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Юридична  адреса (якщо відрізняється)</w:t>
      </w:r>
    </w:p>
    <w:p w14:paraId="02819685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407827F6" w14:textId="5FF8A995" w:rsidR="0057015D" w:rsidRPr="0057015D" w:rsidRDefault="0057015D" w:rsidP="0057015D">
      <w:pPr>
        <w:pBdr>
          <w:top w:val="single" w:sz="6" w:space="0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 xml:space="preserve">контактний </w:t>
      </w:r>
      <w:r w:rsidR="00DE6605">
        <w:rPr>
          <w:rFonts w:ascii="Verdana" w:hAnsi="Verdana"/>
          <w:caps/>
          <w:sz w:val="20"/>
          <w:szCs w:val="20"/>
          <w:lang w:val="uk-UA"/>
        </w:rPr>
        <w:t xml:space="preserve">НОМЕР </w:t>
      </w:r>
      <w:r w:rsidRPr="0057015D">
        <w:rPr>
          <w:rFonts w:ascii="Verdana" w:hAnsi="Verdana"/>
          <w:caps/>
          <w:sz w:val="20"/>
          <w:szCs w:val="20"/>
          <w:lang w:val="uk-UA"/>
        </w:rPr>
        <w:t>Телефон</w:t>
      </w:r>
      <w:r w:rsidR="00DE6605">
        <w:rPr>
          <w:rFonts w:ascii="Verdana" w:hAnsi="Verdana"/>
          <w:caps/>
          <w:sz w:val="20"/>
          <w:szCs w:val="20"/>
          <w:lang w:val="uk-UA"/>
        </w:rPr>
        <w:t>У</w:t>
      </w:r>
      <w:r w:rsidRPr="0057015D">
        <w:rPr>
          <w:rFonts w:ascii="Verdana" w:hAnsi="Verdana"/>
          <w:caps/>
          <w:sz w:val="20"/>
          <w:szCs w:val="20"/>
          <w:lang w:val="uk-UA"/>
        </w:rPr>
        <w:t xml:space="preserve"> </w:t>
      </w:r>
    </w:p>
    <w:p w14:paraId="5CA1D253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470E8F59" w14:textId="77777777" w:rsidR="0057015D" w:rsidRPr="0057015D" w:rsidRDefault="0057015D" w:rsidP="0057015D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en-US"/>
        </w:rPr>
        <w:t>e</w:t>
      </w:r>
      <w:r w:rsidRPr="0057015D">
        <w:rPr>
          <w:rFonts w:ascii="Verdana" w:hAnsi="Verdana"/>
          <w:caps/>
          <w:sz w:val="20"/>
          <w:szCs w:val="20"/>
        </w:rPr>
        <w:t>-</w:t>
      </w:r>
      <w:r w:rsidRPr="0057015D">
        <w:rPr>
          <w:rFonts w:ascii="Verdana" w:hAnsi="Verdana"/>
          <w:caps/>
          <w:sz w:val="20"/>
          <w:szCs w:val="20"/>
          <w:lang w:val="en-US"/>
        </w:rPr>
        <w:t>mail</w:t>
      </w:r>
      <w:r w:rsidRPr="0057015D">
        <w:rPr>
          <w:rFonts w:ascii="Verdana" w:hAnsi="Verdana"/>
          <w:caps/>
          <w:sz w:val="20"/>
          <w:szCs w:val="20"/>
        </w:rPr>
        <w:t xml:space="preserve"> (</w:t>
      </w:r>
      <w:r w:rsidRPr="0057015D">
        <w:rPr>
          <w:rFonts w:ascii="Verdana" w:hAnsi="Verdana"/>
          <w:caps/>
          <w:sz w:val="20"/>
          <w:szCs w:val="20"/>
          <w:lang w:val="uk-UA"/>
        </w:rPr>
        <w:t xml:space="preserve">Електронна адреса) </w:t>
      </w:r>
    </w:p>
    <w:p w14:paraId="149E10F7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</w:p>
    <w:p w14:paraId="0EFDA016" w14:textId="77777777" w:rsidR="0057015D" w:rsidRPr="0057015D" w:rsidRDefault="0057015D" w:rsidP="0057015D">
      <w:pPr>
        <w:pBdr>
          <w:top w:val="single" w:sz="6" w:space="1" w:color="auto"/>
        </w:pBdr>
        <w:jc w:val="both"/>
        <w:rPr>
          <w:rFonts w:ascii="Verdana" w:hAnsi="Verdana"/>
          <w:caps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lang w:val="uk-UA"/>
        </w:rPr>
        <w:t>Кількість зібраних підписів</w:t>
      </w:r>
    </w:p>
    <w:p w14:paraId="32F322FE" w14:textId="77777777" w:rsidR="0057015D" w:rsidRPr="0057015D" w:rsidRDefault="0057015D" w:rsidP="0057015D">
      <w:pPr>
        <w:jc w:val="both"/>
        <w:rPr>
          <w:rFonts w:ascii="Verdana" w:hAnsi="Verdana"/>
          <w:sz w:val="20"/>
          <w:szCs w:val="20"/>
          <w:lang w:val="uk-UA"/>
        </w:rPr>
      </w:pPr>
    </w:p>
    <w:p w14:paraId="34922A30" w14:textId="77777777" w:rsidR="0057015D" w:rsidRPr="0057015D" w:rsidRDefault="0057015D" w:rsidP="0057015D">
      <w:pPr>
        <w:jc w:val="both"/>
        <w:rPr>
          <w:rFonts w:ascii="Verdana" w:hAnsi="Verdana"/>
          <w:sz w:val="20"/>
          <w:szCs w:val="20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Обґрунтування необхідності дитячого майданчика:</w:t>
      </w:r>
      <w:r w:rsidRPr="0057015D">
        <w:rPr>
          <w:rFonts w:ascii="Verdana" w:hAnsi="Verdana"/>
          <w:i/>
          <w:sz w:val="20"/>
          <w:szCs w:val="20"/>
          <w:lang w:val="uk-UA"/>
        </w:rPr>
        <w:t xml:space="preserve"> (Опишіть, будь ласка, </w:t>
      </w:r>
      <w:r w:rsidRPr="0057015D">
        <w:rPr>
          <w:rFonts w:ascii="Verdana" w:hAnsi="Verdana"/>
          <w:bCs/>
          <w:i/>
          <w:sz w:val="20"/>
          <w:szCs w:val="20"/>
          <w:lang w:val="uk-UA"/>
        </w:rPr>
        <w:t>ситуацію з дитячими та спортивними майданчиками у вашому мікрорайоні</w:t>
      </w:r>
      <w:r w:rsidRPr="0057015D">
        <w:rPr>
          <w:rFonts w:ascii="Verdana" w:hAnsi="Verdana"/>
          <w:i/>
          <w:sz w:val="20"/>
          <w:szCs w:val="20"/>
          <w:lang w:val="uk-UA"/>
        </w:rPr>
        <w:t>).</w:t>
      </w:r>
    </w:p>
    <w:p w14:paraId="66694AF4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706D5279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D01D203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39E27FDA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414FA1F7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7055D6B" w14:textId="77777777" w:rsidR="0057015D" w:rsidRPr="0057015D" w:rsidRDefault="0057015D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2021D4C2" w14:textId="77777777" w:rsidR="002A48FA" w:rsidRPr="0057015D" w:rsidRDefault="002A48FA" w:rsidP="002A48FA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______________________________________</w:t>
      </w:r>
      <w:r>
        <w:rPr>
          <w:rFonts w:ascii="Verdana" w:hAnsi="Verdana"/>
          <w:caps/>
          <w:sz w:val="20"/>
          <w:szCs w:val="20"/>
          <w:u w:val="single"/>
          <w:lang w:val="en-US"/>
        </w:rPr>
        <w:t>_________</w:t>
      </w:r>
      <w:r w:rsidRPr="0057015D">
        <w:rPr>
          <w:rFonts w:ascii="Verdana" w:hAnsi="Verdana"/>
          <w:caps/>
          <w:sz w:val="20"/>
          <w:szCs w:val="20"/>
          <w:u w:val="single"/>
          <w:lang w:val="uk-UA"/>
        </w:rPr>
        <w:t>________________________________</w:t>
      </w:r>
    </w:p>
    <w:p w14:paraId="6A30C2BB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</w:p>
    <w:p w14:paraId="052ED628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</w:p>
    <w:p w14:paraId="70DA61EB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</w:p>
    <w:p w14:paraId="5310AA6E" w14:textId="77777777" w:rsidR="0057015D" w:rsidRPr="0057015D" w:rsidRDefault="00385A7D" w:rsidP="0057015D">
      <w:pPr>
        <w:tabs>
          <w:tab w:val="left" w:pos="540"/>
          <w:tab w:val="left" w:pos="1260"/>
          <w:tab w:val="left" w:pos="1980"/>
        </w:tabs>
        <w:jc w:val="center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 xml:space="preserve">Дата  ____.___________2015р. </w:t>
      </w:r>
      <w:r>
        <w:rPr>
          <w:rFonts w:ascii="Verdana" w:hAnsi="Verdana"/>
          <w:sz w:val="20"/>
          <w:lang w:val="uk-UA"/>
        </w:rPr>
        <w:tab/>
      </w:r>
      <w:r>
        <w:rPr>
          <w:rFonts w:ascii="Verdana" w:hAnsi="Verdana"/>
          <w:sz w:val="20"/>
          <w:lang w:val="uk-UA"/>
        </w:rPr>
        <w:tab/>
      </w:r>
      <w:r>
        <w:rPr>
          <w:rFonts w:ascii="Verdana" w:hAnsi="Verdana"/>
          <w:sz w:val="20"/>
          <w:lang w:val="uk-UA"/>
        </w:rPr>
        <w:tab/>
      </w:r>
      <w:r w:rsidR="0057015D" w:rsidRPr="0057015D">
        <w:rPr>
          <w:rFonts w:ascii="Verdana" w:hAnsi="Verdana"/>
          <w:sz w:val="20"/>
          <w:lang w:val="uk-UA"/>
        </w:rPr>
        <w:t>Підпис _______________(________________)</w:t>
      </w:r>
    </w:p>
    <w:p w14:paraId="52643ACE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04EB66B7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55D03526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2F93D543" w14:textId="77777777" w:rsidR="008F14EF" w:rsidRDefault="008F14EF" w:rsidP="0057015D">
      <w:pPr>
        <w:jc w:val="both"/>
        <w:rPr>
          <w:rFonts w:ascii="Verdana" w:hAnsi="Verdana"/>
          <w:caps/>
          <w:sz w:val="20"/>
          <w:szCs w:val="20"/>
          <w:u w:val="single"/>
          <w:lang w:val="uk-UA"/>
        </w:rPr>
      </w:pPr>
    </w:p>
    <w:p w14:paraId="2B847F96" w14:textId="77777777" w:rsidR="0057015D" w:rsidRPr="004C4ED5" w:rsidRDefault="0057015D" w:rsidP="0057015D">
      <w:pPr>
        <w:jc w:val="both"/>
        <w:rPr>
          <w:rFonts w:ascii="Verdana" w:hAnsi="Verdana"/>
          <w:caps/>
          <w:sz w:val="20"/>
          <w:szCs w:val="20"/>
          <w:lang w:val="uk-UA"/>
        </w:rPr>
      </w:pPr>
      <w:r w:rsidRPr="004C4ED5">
        <w:rPr>
          <w:rFonts w:ascii="Verdana" w:hAnsi="Verdana"/>
          <w:caps/>
          <w:sz w:val="20"/>
          <w:szCs w:val="20"/>
          <w:u w:val="single"/>
          <w:lang w:val="uk-UA"/>
        </w:rPr>
        <w:t>дОДАТКИ:</w:t>
      </w:r>
    </w:p>
    <w:p w14:paraId="151F5F22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дозвіл від органу місцевої влади на встановлення майданчику в зазначеному заявником місці;</w:t>
      </w:r>
    </w:p>
    <w:p w14:paraId="6F915352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письмова згода житлово-комунальних підприємств про взяття на баланс дитячого майданчику;</w:t>
      </w:r>
    </w:p>
    <w:p w14:paraId="353664EE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меморандум з мешканцями про бережливе ставлення до дитячого майданчика;</w:t>
      </w:r>
    </w:p>
    <w:p w14:paraId="02CAC6EC" w14:textId="77777777" w:rsidR="0057015D" w:rsidRPr="004C4ED5" w:rsidRDefault="0057015D" w:rsidP="0057015D">
      <w:pPr>
        <w:numPr>
          <w:ilvl w:val="0"/>
          <w:numId w:val="5"/>
        </w:numPr>
        <w:ind w:left="284" w:hanging="284"/>
        <w:contextualSpacing/>
        <w:jc w:val="both"/>
        <w:rPr>
          <w:rFonts w:ascii="Verdana" w:eastAsia="Calibri" w:hAnsi="Verdana"/>
          <w:sz w:val="20"/>
          <w:szCs w:val="20"/>
          <w:lang w:val="uk-UA"/>
        </w:rPr>
      </w:pPr>
      <w:r w:rsidRPr="004C4ED5">
        <w:rPr>
          <w:rFonts w:ascii="Verdana" w:eastAsia="Calibri" w:hAnsi="Verdana"/>
          <w:sz w:val="20"/>
          <w:szCs w:val="20"/>
          <w:lang w:val="uk-UA"/>
        </w:rPr>
        <w:t>підписи мешканців, в форматі наведеному нижче.</w:t>
      </w:r>
    </w:p>
    <w:p w14:paraId="556938BD" w14:textId="77777777" w:rsidR="008F14EF" w:rsidRDefault="008F14EF" w:rsidP="0057015D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B6C43B3" w14:textId="7CD04F8F" w:rsidR="0057015D" w:rsidRPr="004C4ED5" w:rsidRDefault="0057015D" w:rsidP="0057015D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  <w:r w:rsidRPr="0018707C">
        <w:rPr>
          <w:rFonts w:ascii="Verdana" w:hAnsi="Verdana"/>
          <w:b/>
          <w:sz w:val="20"/>
          <w:szCs w:val="20"/>
          <w:lang w:val="uk-UA"/>
        </w:rPr>
        <w:t>Таблиця</w:t>
      </w:r>
      <w:r w:rsidRPr="0018707C">
        <w:rPr>
          <w:rFonts w:ascii="Verdana" w:hAnsi="Verdana"/>
          <w:sz w:val="20"/>
          <w:szCs w:val="20"/>
          <w:lang w:val="uk-UA"/>
        </w:rPr>
        <w:t xml:space="preserve"> за формою (</w:t>
      </w:r>
      <w:r w:rsidRPr="004C4ED5">
        <w:rPr>
          <w:rFonts w:ascii="Verdana" w:hAnsi="Verdana"/>
          <w:sz w:val="20"/>
          <w:szCs w:val="20"/>
          <w:lang w:val="uk-UA"/>
        </w:rPr>
        <w:t>з підписами мешканців прилеглих будинків, які бажають підтримати ініціативу встановлення дитячого майданчику саме в їх мікрорайоні)</w:t>
      </w:r>
    </w:p>
    <w:p w14:paraId="436E0511" w14:textId="77777777" w:rsidR="0057015D" w:rsidRPr="004C4ED5" w:rsidRDefault="0057015D" w:rsidP="0057015D">
      <w:pPr>
        <w:tabs>
          <w:tab w:val="left" w:pos="540"/>
          <w:tab w:val="left" w:pos="1260"/>
          <w:tab w:val="left" w:pos="1980"/>
        </w:tabs>
        <w:jc w:val="both"/>
        <w:rPr>
          <w:rFonts w:ascii="Verdana" w:hAnsi="Verdana"/>
          <w:sz w:val="20"/>
          <w:szCs w:val="20"/>
          <w:lang w:val="uk-UA"/>
        </w:rPr>
      </w:pPr>
    </w:p>
    <w:tbl>
      <w:tblPr>
        <w:tblStyle w:val="a8"/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426"/>
        <w:gridCol w:w="2977"/>
        <w:gridCol w:w="12"/>
        <w:gridCol w:w="1550"/>
        <w:gridCol w:w="12"/>
        <w:gridCol w:w="1264"/>
        <w:gridCol w:w="12"/>
        <w:gridCol w:w="1386"/>
      </w:tblGrid>
      <w:tr w:rsidR="0057015D" w:rsidRPr="004C4ED5" w14:paraId="31E122B7" w14:textId="77777777" w:rsidTr="002A48FA">
        <w:trPr>
          <w:jc w:val="center"/>
        </w:trPr>
        <w:tc>
          <w:tcPr>
            <w:tcW w:w="546" w:type="dxa"/>
          </w:tcPr>
          <w:p w14:paraId="6EC52B40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26" w:type="dxa"/>
            <w:vAlign w:val="center"/>
          </w:tcPr>
          <w:p w14:paraId="1D191A6E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989" w:type="dxa"/>
            <w:gridSpan w:val="2"/>
            <w:vAlign w:val="center"/>
          </w:tcPr>
          <w:p w14:paraId="6717C241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562" w:type="dxa"/>
            <w:gridSpan w:val="2"/>
            <w:vAlign w:val="center"/>
          </w:tcPr>
          <w:p w14:paraId="15841EB8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1276" w:type="dxa"/>
            <w:gridSpan w:val="2"/>
            <w:vAlign w:val="center"/>
          </w:tcPr>
          <w:p w14:paraId="089B29ED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Кількість дітей</w:t>
            </w:r>
          </w:p>
          <w:p w14:paraId="43A41B99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в родині</w:t>
            </w:r>
          </w:p>
        </w:tc>
        <w:tc>
          <w:tcPr>
            <w:tcW w:w="1386" w:type="dxa"/>
            <w:vAlign w:val="center"/>
          </w:tcPr>
          <w:p w14:paraId="09C3A6C2" w14:textId="77777777" w:rsidR="0057015D" w:rsidRPr="004C4ED5" w:rsidRDefault="0057015D" w:rsidP="0057015D">
            <w:pPr>
              <w:tabs>
                <w:tab w:val="left" w:pos="540"/>
                <w:tab w:val="left" w:pos="1260"/>
                <w:tab w:val="left" w:pos="1980"/>
              </w:tabs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Підпис</w:t>
            </w:r>
          </w:p>
        </w:tc>
      </w:tr>
      <w:tr w:rsidR="0057015D" w:rsidRPr="004C4ED5" w14:paraId="379F2E46" w14:textId="77777777" w:rsidTr="002A48FA">
        <w:trPr>
          <w:jc w:val="center"/>
        </w:trPr>
        <w:tc>
          <w:tcPr>
            <w:tcW w:w="546" w:type="dxa"/>
          </w:tcPr>
          <w:p w14:paraId="24FD8FD6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1.</w:t>
            </w:r>
          </w:p>
        </w:tc>
        <w:tc>
          <w:tcPr>
            <w:tcW w:w="2426" w:type="dxa"/>
          </w:tcPr>
          <w:p w14:paraId="2E83D7EA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12FEF750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5A628098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0FEC1A78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6FC01980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57015D" w:rsidRPr="004C4ED5" w14:paraId="60C32785" w14:textId="77777777" w:rsidTr="002A48FA">
        <w:trPr>
          <w:jc w:val="center"/>
        </w:trPr>
        <w:tc>
          <w:tcPr>
            <w:tcW w:w="546" w:type="dxa"/>
          </w:tcPr>
          <w:p w14:paraId="70BF071F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 w:rsidRPr="004C4ED5">
              <w:rPr>
                <w:rFonts w:ascii="Verdana" w:hAnsi="Verdana"/>
                <w:sz w:val="20"/>
                <w:szCs w:val="20"/>
                <w:lang w:val="uk-UA"/>
              </w:rPr>
              <w:t>2.</w:t>
            </w:r>
          </w:p>
        </w:tc>
        <w:tc>
          <w:tcPr>
            <w:tcW w:w="2426" w:type="dxa"/>
          </w:tcPr>
          <w:p w14:paraId="6B812C57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558EFE04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69B3B565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E42CAA5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5364E572" w14:textId="77777777" w:rsidR="0057015D" w:rsidRPr="004C4ED5" w:rsidRDefault="0057015D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8F14EF" w:rsidRPr="004C4ED5" w14:paraId="74E38B9D" w14:textId="77777777" w:rsidTr="002A48FA">
        <w:trPr>
          <w:jc w:val="center"/>
        </w:trPr>
        <w:tc>
          <w:tcPr>
            <w:tcW w:w="546" w:type="dxa"/>
          </w:tcPr>
          <w:p w14:paraId="20C1EB05" w14:textId="7A478D38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...</w:t>
            </w:r>
          </w:p>
        </w:tc>
        <w:tc>
          <w:tcPr>
            <w:tcW w:w="2426" w:type="dxa"/>
          </w:tcPr>
          <w:p w14:paraId="4A61F3C9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AD23F1C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5ECBEDE3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071F9B3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3F8538DF" w14:textId="77777777" w:rsidR="008F14EF" w:rsidRPr="004C4ED5" w:rsidRDefault="008F14EF" w:rsidP="000F77E9">
            <w:pPr>
              <w:tabs>
                <w:tab w:val="left" w:pos="540"/>
                <w:tab w:val="left" w:pos="1260"/>
                <w:tab w:val="left" w:pos="1980"/>
              </w:tabs>
              <w:jc w:val="both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</w:tbl>
    <w:p w14:paraId="39D002BE" w14:textId="77777777" w:rsidR="00134B25" w:rsidRDefault="00134B25" w:rsidP="0057015D">
      <w:pPr>
        <w:tabs>
          <w:tab w:val="left" w:pos="1260"/>
        </w:tabs>
        <w:rPr>
          <w:rFonts w:ascii="Verdana" w:hAnsi="Verdana"/>
          <w:sz w:val="20"/>
          <w:szCs w:val="20"/>
          <w:lang w:val="uk-UA"/>
        </w:rPr>
      </w:pPr>
    </w:p>
    <w:p w14:paraId="0CAD088B" w14:textId="77777777" w:rsidR="00134B25" w:rsidRPr="005346B5" w:rsidRDefault="00134B25" w:rsidP="008F14EF">
      <w:pPr>
        <w:pageBreakBefore/>
        <w:jc w:val="right"/>
        <w:rPr>
          <w:rFonts w:ascii="Verdana" w:hAnsi="Verdana"/>
          <w:b/>
          <w:sz w:val="20"/>
          <w:szCs w:val="20"/>
          <w:lang w:val="uk-UA"/>
        </w:rPr>
      </w:pPr>
      <w:r w:rsidRPr="005346B5">
        <w:rPr>
          <w:rFonts w:ascii="Verdana" w:hAnsi="Verdana"/>
          <w:b/>
          <w:sz w:val="20"/>
          <w:szCs w:val="20"/>
          <w:lang w:val="uk-UA"/>
        </w:rPr>
        <w:lastRenderedPageBreak/>
        <w:t>Додаток №3 до Положення</w:t>
      </w:r>
    </w:p>
    <w:p w14:paraId="652D65A1" w14:textId="77777777" w:rsidR="00134B25" w:rsidRPr="005346B5" w:rsidRDefault="00134B25" w:rsidP="00134B25">
      <w:pPr>
        <w:rPr>
          <w:rFonts w:ascii="Verdana" w:hAnsi="Verdana"/>
          <w:sz w:val="22"/>
          <w:szCs w:val="22"/>
          <w:lang w:val="uk-UA"/>
        </w:rPr>
      </w:pPr>
    </w:p>
    <w:p w14:paraId="19A0C6FA" w14:textId="77777777" w:rsidR="00134B25" w:rsidRPr="005346B5" w:rsidRDefault="00134B25" w:rsidP="00134B25">
      <w:pPr>
        <w:jc w:val="center"/>
        <w:rPr>
          <w:rFonts w:ascii="Verdana" w:hAnsi="Verdana"/>
          <w:b/>
          <w:sz w:val="22"/>
          <w:szCs w:val="22"/>
          <w:lang w:val="uk-UA"/>
        </w:rPr>
      </w:pPr>
      <w:r w:rsidRPr="005346B5">
        <w:rPr>
          <w:rFonts w:ascii="Verdana" w:hAnsi="Verdana"/>
          <w:b/>
          <w:sz w:val="22"/>
          <w:szCs w:val="22"/>
        </w:rPr>
        <w:t>МЕМОРАНДУМ</w:t>
      </w:r>
    </w:p>
    <w:p w14:paraId="47FE3777" w14:textId="77777777" w:rsidR="00134B25" w:rsidRPr="005346B5" w:rsidRDefault="00134B25" w:rsidP="00134B25">
      <w:pPr>
        <w:jc w:val="center"/>
        <w:rPr>
          <w:rFonts w:ascii="Verdana" w:hAnsi="Verdana"/>
          <w:b/>
          <w:sz w:val="22"/>
          <w:szCs w:val="22"/>
          <w:lang w:val="uk-UA"/>
        </w:rPr>
      </w:pPr>
    </w:p>
    <w:p w14:paraId="533D27AB" w14:textId="77777777" w:rsidR="00AF1E63" w:rsidRDefault="00134B25" w:rsidP="00AF1E63">
      <w:pPr>
        <w:rPr>
          <w:rFonts w:ascii="Verdana" w:hAnsi="Verdana"/>
          <w:sz w:val="22"/>
          <w:szCs w:val="22"/>
          <w:lang w:val="uk-UA"/>
        </w:rPr>
      </w:pPr>
      <w:r w:rsidRPr="0018707C">
        <w:rPr>
          <w:rFonts w:ascii="Verdana" w:hAnsi="Verdana"/>
          <w:sz w:val="22"/>
          <w:szCs w:val="22"/>
          <w:lang w:val="uk-UA"/>
        </w:rPr>
        <w:t xml:space="preserve">Україна, Кіровоградська область, </w:t>
      </w:r>
    </w:p>
    <w:p w14:paraId="7EA2B77A" w14:textId="35AB7BAF" w:rsidR="00134B25" w:rsidRPr="0018707C" w:rsidRDefault="00134B25" w:rsidP="00AF1E63">
      <w:pPr>
        <w:rPr>
          <w:rFonts w:ascii="Verdana" w:hAnsi="Verdana"/>
          <w:sz w:val="22"/>
          <w:szCs w:val="22"/>
          <w:lang w:val="uk-UA"/>
        </w:rPr>
      </w:pPr>
      <w:r w:rsidRPr="0018707C">
        <w:rPr>
          <w:rFonts w:ascii="Verdana" w:hAnsi="Verdana"/>
          <w:sz w:val="22"/>
          <w:szCs w:val="22"/>
          <w:lang w:val="uk-UA"/>
        </w:rPr>
        <w:t xml:space="preserve">місто </w:t>
      </w:r>
      <w:r w:rsidR="00AF1E63">
        <w:rPr>
          <w:rFonts w:ascii="Verdana" w:hAnsi="Verdana"/>
          <w:sz w:val="22"/>
          <w:szCs w:val="22"/>
          <w:lang w:val="uk-UA"/>
        </w:rPr>
        <w:t>Знам’янка</w:t>
      </w:r>
      <w:r w:rsidRPr="0018707C">
        <w:rPr>
          <w:rFonts w:ascii="Verdana" w:hAnsi="Verdana"/>
          <w:sz w:val="22"/>
          <w:szCs w:val="22"/>
          <w:lang w:val="uk-UA"/>
        </w:rPr>
        <w:tab/>
      </w:r>
      <w:r w:rsidR="00AF1E63">
        <w:rPr>
          <w:rFonts w:ascii="Verdana" w:hAnsi="Verdana"/>
          <w:sz w:val="22"/>
          <w:szCs w:val="22"/>
          <w:lang w:val="uk-UA"/>
        </w:rPr>
        <w:t xml:space="preserve">                                                              «__</w:t>
      </w:r>
      <w:r w:rsidRPr="0018707C">
        <w:rPr>
          <w:rFonts w:ascii="Verdana" w:hAnsi="Verdana"/>
          <w:sz w:val="22"/>
          <w:szCs w:val="22"/>
          <w:lang w:val="uk-UA"/>
        </w:rPr>
        <w:t xml:space="preserve">_» </w:t>
      </w:r>
      <w:r w:rsidR="00AF1E63">
        <w:rPr>
          <w:rFonts w:ascii="Verdana" w:hAnsi="Verdana"/>
          <w:sz w:val="22"/>
          <w:szCs w:val="22"/>
          <w:lang w:val="uk-UA"/>
        </w:rPr>
        <w:t>________</w:t>
      </w:r>
      <w:r w:rsidRPr="0018707C">
        <w:rPr>
          <w:rFonts w:ascii="Verdana" w:hAnsi="Verdana"/>
          <w:sz w:val="22"/>
          <w:szCs w:val="22"/>
          <w:lang w:val="uk-UA"/>
        </w:rPr>
        <w:t xml:space="preserve"> 201</w:t>
      </w:r>
      <w:r w:rsidR="00AF1E63">
        <w:rPr>
          <w:rFonts w:ascii="Verdana" w:hAnsi="Verdana"/>
          <w:sz w:val="22"/>
          <w:szCs w:val="22"/>
          <w:lang w:val="uk-UA"/>
        </w:rPr>
        <w:t>_</w:t>
      </w:r>
      <w:r w:rsidRPr="0018707C">
        <w:rPr>
          <w:rFonts w:ascii="Verdana" w:hAnsi="Verdana"/>
          <w:sz w:val="22"/>
          <w:szCs w:val="22"/>
          <w:lang w:val="uk-UA"/>
        </w:rPr>
        <w:t xml:space="preserve"> року</w:t>
      </w:r>
    </w:p>
    <w:p w14:paraId="4365CF10" w14:textId="77777777" w:rsidR="00134B25" w:rsidRPr="0018707C" w:rsidRDefault="00134B25" w:rsidP="00134B25">
      <w:pPr>
        <w:jc w:val="center"/>
        <w:rPr>
          <w:rFonts w:ascii="Verdana" w:hAnsi="Verdana"/>
          <w:sz w:val="22"/>
          <w:szCs w:val="22"/>
          <w:lang w:val="uk-UA"/>
        </w:rPr>
      </w:pPr>
    </w:p>
    <w:p w14:paraId="33C56983" w14:textId="77777777" w:rsidR="00134B25" w:rsidRPr="0018707C" w:rsidRDefault="00134B25" w:rsidP="00134B25">
      <w:pPr>
        <w:jc w:val="both"/>
        <w:rPr>
          <w:rFonts w:ascii="Verdana" w:hAnsi="Verdana"/>
          <w:sz w:val="22"/>
          <w:szCs w:val="22"/>
          <w:lang w:val="uk-UA"/>
        </w:rPr>
      </w:pPr>
      <w:r w:rsidRPr="0018707C">
        <w:rPr>
          <w:rFonts w:ascii="Verdana" w:hAnsi="Verdana"/>
          <w:sz w:val="22"/>
          <w:szCs w:val="22"/>
          <w:lang w:val="uk-UA"/>
        </w:rPr>
        <w:tab/>
        <w:t xml:space="preserve">Керуючись Законом України «Про соціальний діалог в Україні», Благодійна організація «Благодійний фонд «Можемо Разом», в особі директора </w:t>
      </w:r>
      <w:r w:rsidRPr="0018707C">
        <w:rPr>
          <w:rFonts w:ascii="Verdana" w:hAnsi="Verdana"/>
          <w:b/>
          <w:sz w:val="22"/>
          <w:szCs w:val="22"/>
          <w:lang w:val="uk-UA"/>
        </w:rPr>
        <w:t>Гуляєвої Оксани Станіславівни</w:t>
      </w:r>
      <w:r w:rsidRPr="0018707C">
        <w:rPr>
          <w:rFonts w:ascii="Verdana" w:hAnsi="Verdana"/>
          <w:sz w:val="22"/>
          <w:szCs w:val="22"/>
          <w:lang w:val="uk-UA"/>
        </w:rPr>
        <w:t xml:space="preserve">, з однієї сторони, та - </w:t>
      </w:r>
    </w:p>
    <w:p w14:paraId="376D921E" w14:textId="77777777" w:rsidR="00134B25" w:rsidRPr="005346B5" w:rsidRDefault="005346B5" w:rsidP="00134B25">
      <w:pPr>
        <w:jc w:val="both"/>
        <w:rPr>
          <w:rFonts w:ascii="Verdana" w:hAnsi="Verdana"/>
          <w:sz w:val="22"/>
          <w:szCs w:val="22"/>
          <w:lang w:val="uk-UA"/>
        </w:rPr>
      </w:pPr>
      <w:r w:rsidRPr="0018707C">
        <w:rPr>
          <w:rFonts w:ascii="Verdana" w:hAnsi="Verdana"/>
          <w:sz w:val="22"/>
          <w:szCs w:val="22"/>
          <w:lang w:val="uk-UA"/>
        </w:rPr>
        <w:t xml:space="preserve">        </w:t>
      </w:r>
      <w:r w:rsidR="00134B25" w:rsidRPr="0018707C">
        <w:rPr>
          <w:rFonts w:ascii="Verdana" w:hAnsi="Verdana"/>
          <w:sz w:val="22"/>
          <w:szCs w:val="22"/>
          <w:lang w:val="uk-UA"/>
        </w:rPr>
        <w:t xml:space="preserve">________________________________________________________, заявник (відповідальна особа обрана громадою) на участь у міському </w:t>
      </w:r>
      <w:r w:rsidR="00134B25" w:rsidRPr="0018707C">
        <w:rPr>
          <w:rFonts w:ascii="Verdana" w:hAnsi="Verdana"/>
          <w:sz w:val="22"/>
          <w:szCs w:val="22"/>
        </w:rPr>
        <w:t xml:space="preserve">конкурсу </w:t>
      </w:r>
      <w:r w:rsidR="00134B25" w:rsidRPr="0018707C">
        <w:rPr>
          <w:rFonts w:ascii="Verdana" w:hAnsi="Verdana"/>
          <w:sz w:val="22"/>
          <w:szCs w:val="22"/>
          <w:lang w:val="uk-UA"/>
        </w:rPr>
        <w:t>«Разом до мрії», з іншої сторони, надалі разом іменуються «Сторони», уклали цей Меморандум про наступне:</w:t>
      </w:r>
    </w:p>
    <w:p w14:paraId="018B6657" w14:textId="1E905B2D" w:rsidR="005346B5" w:rsidRDefault="005346B5" w:rsidP="00134B25">
      <w:pPr>
        <w:pStyle w:val="a3"/>
        <w:numPr>
          <w:ilvl w:val="1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134B25" w:rsidRPr="005346B5">
        <w:rPr>
          <w:rFonts w:ascii="Verdana" w:hAnsi="Verdana"/>
        </w:rPr>
        <w:t xml:space="preserve"> метою створення умов для спільного родинного дозвілля, шляхом розширення мережі дитячих майданчиків у місті </w:t>
      </w:r>
      <w:r w:rsidR="00AF1E63">
        <w:rPr>
          <w:rFonts w:ascii="Verdana" w:hAnsi="Verdana"/>
        </w:rPr>
        <w:t>Знам’янка</w:t>
      </w:r>
      <w:r w:rsidR="00134B25" w:rsidRPr="005346B5">
        <w:rPr>
          <w:rFonts w:ascii="Verdana" w:hAnsi="Verdana"/>
        </w:rPr>
        <w:t xml:space="preserve"> Кіровоградської </w:t>
      </w:r>
      <w:r w:rsidR="00134B25" w:rsidRPr="0018707C">
        <w:rPr>
          <w:rFonts w:ascii="Verdana" w:hAnsi="Verdana"/>
        </w:rPr>
        <w:t xml:space="preserve">області та сприяння зміцненню здоров’я дітей, Благодійна організація «Благодійний фонд «Можемо Разом» оголосили конкурс </w:t>
      </w:r>
      <w:r w:rsidR="0018707C" w:rsidRPr="0018707C">
        <w:rPr>
          <w:rFonts w:ascii="Verdana" w:hAnsi="Verdana"/>
        </w:rPr>
        <w:t>«</w:t>
      </w:r>
      <w:r w:rsidRPr="0018707C">
        <w:rPr>
          <w:rFonts w:ascii="Verdana" w:hAnsi="Verdana"/>
        </w:rPr>
        <w:t xml:space="preserve">Разом до мрії» на встановлення </w:t>
      </w:r>
      <w:r w:rsidR="00AF1E63">
        <w:rPr>
          <w:rFonts w:ascii="Verdana" w:hAnsi="Verdana"/>
        </w:rPr>
        <w:t>дв</w:t>
      </w:r>
      <w:r w:rsidRPr="0018707C">
        <w:rPr>
          <w:rFonts w:ascii="Verdana" w:hAnsi="Verdana"/>
        </w:rPr>
        <w:t>ох дитячих майданчиків прибудинкового типу, що відповідають екологічним вимогам і вирізняються стильним та яскравим дизайном</w:t>
      </w:r>
      <w:r w:rsidR="00134B25" w:rsidRPr="0018707C">
        <w:rPr>
          <w:rFonts w:ascii="Verdana" w:hAnsi="Verdana"/>
        </w:rPr>
        <w:t>. У разі</w:t>
      </w:r>
      <w:r w:rsidR="00134B25" w:rsidRPr="005346B5">
        <w:rPr>
          <w:rFonts w:ascii="Verdana" w:hAnsi="Verdana"/>
        </w:rPr>
        <w:t xml:space="preserve"> перемоги в цьому конкурсі, та встановлення ігрового комплексу на території заявленій переможцем, заявник разом з мешканцями </w:t>
      </w:r>
      <w:r w:rsidR="00134B25" w:rsidRPr="005346B5">
        <w:rPr>
          <w:rFonts w:ascii="Verdana" w:hAnsi="Verdana"/>
          <w:b/>
          <w:i/>
        </w:rPr>
        <w:t>зобов’язується</w:t>
      </w:r>
      <w:r w:rsidR="00134B25" w:rsidRPr="005346B5">
        <w:rPr>
          <w:rFonts w:ascii="Verdana" w:hAnsi="Verdana"/>
        </w:rPr>
        <w:t xml:space="preserve"> </w:t>
      </w:r>
      <w:r w:rsidR="00134B25" w:rsidRPr="005346B5">
        <w:rPr>
          <w:rFonts w:ascii="Verdana" w:hAnsi="Verdana"/>
          <w:b/>
          <w:i/>
        </w:rPr>
        <w:t>піклуватися про стан дитячого майданчика, всіляко сприяти його збереженню</w:t>
      </w:r>
      <w:r w:rsidR="00134B25" w:rsidRPr="005346B5">
        <w:rPr>
          <w:rFonts w:ascii="Verdana" w:hAnsi="Verdana"/>
        </w:rPr>
        <w:t>.</w:t>
      </w:r>
    </w:p>
    <w:p w14:paraId="5BE1B81F" w14:textId="77777777" w:rsidR="005346B5" w:rsidRDefault="00134B25" w:rsidP="00134B25">
      <w:pPr>
        <w:pStyle w:val="a3"/>
        <w:numPr>
          <w:ilvl w:val="1"/>
          <w:numId w:val="6"/>
        </w:numPr>
        <w:jc w:val="both"/>
        <w:rPr>
          <w:rFonts w:ascii="Verdana" w:hAnsi="Verdana"/>
        </w:rPr>
      </w:pPr>
      <w:r w:rsidRPr="005346B5">
        <w:rPr>
          <w:rFonts w:ascii="Verdana" w:hAnsi="Verdana"/>
        </w:rPr>
        <w:t>Відповідальною особою, для координації питань пов’язаних з цим Меморандумом зі сторони конкурсантів призначається ____________________________________________</w:t>
      </w:r>
      <w:r w:rsidR="005346B5">
        <w:rPr>
          <w:rFonts w:ascii="Verdana" w:hAnsi="Verdana"/>
        </w:rPr>
        <w:t>_________________</w:t>
      </w:r>
      <w:r w:rsidRPr="005346B5">
        <w:rPr>
          <w:rFonts w:ascii="Verdana" w:hAnsi="Verdana"/>
        </w:rPr>
        <w:t>.</w:t>
      </w:r>
    </w:p>
    <w:p w14:paraId="7D617705" w14:textId="77777777" w:rsidR="00134B25" w:rsidRPr="005346B5" w:rsidRDefault="00134B25" w:rsidP="00134B25">
      <w:pPr>
        <w:pStyle w:val="a3"/>
        <w:numPr>
          <w:ilvl w:val="1"/>
          <w:numId w:val="6"/>
        </w:numPr>
        <w:jc w:val="both"/>
        <w:rPr>
          <w:rFonts w:ascii="Verdana" w:hAnsi="Verdana"/>
        </w:rPr>
      </w:pPr>
      <w:r w:rsidRPr="005346B5">
        <w:rPr>
          <w:rFonts w:ascii="Verdana" w:hAnsi="Verdana"/>
        </w:rPr>
        <w:t xml:space="preserve">Меморандум набуває чинності з моменту оголошення переможців конкурсу та діє безстроково.  </w:t>
      </w:r>
    </w:p>
    <w:p w14:paraId="1F1FE67E" w14:textId="77777777" w:rsidR="00134B25" w:rsidRPr="005346B5" w:rsidRDefault="00134B25" w:rsidP="00134B25">
      <w:pPr>
        <w:jc w:val="both"/>
        <w:rPr>
          <w:rFonts w:ascii="Verdana" w:hAnsi="Verdana"/>
          <w:sz w:val="22"/>
          <w:szCs w:val="22"/>
          <w:lang w:val="uk-UA"/>
        </w:rPr>
      </w:pPr>
    </w:p>
    <w:p w14:paraId="25DA2400" w14:textId="77777777" w:rsidR="00134B25" w:rsidRPr="005346B5" w:rsidRDefault="00134B25" w:rsidP="005346B5">
      <w:pPr>
        <w:jc w:val="center"/>
        <w:rPr>
          <w:rFonts w:ascii="Verdana" w:hAnsi="Verdana"/>
          <w:sz w:val="22"/>
          <w:szCs w:val="22"/>
          <w:lang w:val="uk-UA"/>
        </w:rPr>
      </w:pPr>
      <w:r w:rsidRPr="005346B5">
        <w:rPr>
          <w:rFonts w:ascii="Verdana" w:hAnsi="Verdana"/>
          <w:sz w:val="22"/>
          <w:szCs w:val="22"/>
          <w:lang w:val="uk-UA"/>
        </w:rPr>
        <w:t>Підписи уповноважених представників Сторін:</w:t>
      </w:r>
    </w:p>
    <w:p w14:paraId="3CA3DEA1" w14:textId="77777777" w:rsidR="00134B25" w:rsidRPr="005346B5" w:rsidRDefault="00134B25" w:rsidP="00134B25">
      <w:pPr>
        <w:jc w:val="both"/>
        <w:rPr>
          <w:rFonts w:ascii="Verdana" w:hAnsi="Verdana"/>
          <w:sz w:val="22"/>
          <w:szCs w:val="22"/>
          <w:lang w:val="uk-UA"/>
        </w:rPr>
      </w:pPr>
    </w:p>
    <w:p w14:paraId="75A09D07" w14:textId="77777777" w:rsidR="00134B25" w:rsidRPr="005346B5" w:rsidRDefault="00134B25" w:rsidP="00134B25">
      <w:pPr>
        <w:jc w:val="both"/>
        <w:rPr>
          <w:rFonts w:ascii="Verdana" w:hAnsi="Verdana"/>
          <w:sz w:val="22"/>
          <w:szCs w:val="22"/>
          <w:lang w:val="uk-UA"/>
        </w:rPr>
      </w:pPr>
    </w:p>
    <w:p w14:paraId="2DB50DE1" w14:textId="77777777" w:rsidR="00134B25" w:rsidRPr="005346B5" w:rsidRDefault="00134B25" w:rsidP="00134B25">
      <w:pPr>
        <w:jc w:val="both"/>
        <w:rPr>
          <w:rFonts w:ascii="Verdana" w:hAnsi="Verdana"/>
          <w:sz w:val="22"/>
          <w:szCs w:val="22"/>
          <w:lang w:val="uk-UA"/>
        </w:rPr>
      </w:pPr>
      <w:r w:rsidRPr="005346B5">
        <w:rPr>
          <w:rFonts w:ascii="Verdana" w:hAnsi="Verdana"/>
          <w:sz w:val="22"/>
          <w:szCs w:val="22"/>
          <w:lang w:val="uk-UA"/>
        </w:rPr>
        <w:t>___________________ О.С. Гуляєва                   ______________ _______________</w:t>
      </w:r>
    </w:p>
    <w:p w14:paraId="15E23FCA" w14:textId="77777777" w:rsidR="0057015D" w:rsidRPr="005346B5" w:rsidRDefault="0057015D" w:rsidP="0057015D">
      <w:pPr>
        <w:tabs>
          <w:tab w:val="left" w:pos="1260"/>
        </w:tabs>
        <w:rPr>
          <w:rFonts w:ascii="Verdana" w:hAnsi="Verdana"/>
          <w:sz w:val="22"/>
          <w:szCs w:val="22"/>
          <w:lang w:val="uk-UA"/>
        </w:rPr>
      </w:pPr>
    </w:p>
    <w:p w14:paraId="23B5F410" w14:textId="77777777" w:rsidR="005346B5" w:rsidRDefault="005346B5">
      <w:pPr>
        <w:spacing w:after="160" w:line="259" w:lineRule="auto"/>
        <w:rPr>
          <w:rFonts w:ascii="Verdana" w:hAnsi="Verdana"/>
          <w:sz w:val="16"/>
          <w:szCs w:val="20"/>
          <w:lang w:val="uk-UA"/>
        </w:rPr>
      </w:pPr>
      <w:r>
        <w:rPr>
          <w:rFonts w:ascii="Verdana" w:hAnsi="Verdana"/>
          <w:sz w:val="16"/>
          <w:szCs w:val="20"/>
          <w:lang w:val="uk-UA"/>
        </w:rPr>
        <w:br w:type="page"/>
      </w:r>
    </w:p>
    <w:p w14:paraId="1660CED3" w14:textId="77777777" w:rsidR="006D1BA8" w:rsidRPr="005346B5" w:rsidRDefault="006D1BA8" w:rsidP="008F14EF">
      <w:pPr>
        <w:pageBreakBefore/>
        <w:jc w:val="right"/>
        <w:rPr>
          <w:rFonts w:ascii="Verdana" w:hAnsi="Verdana"/>
          <w:b/>
          <w:sz w:val="20"/>
          <w:szCs w:val="20"/>
          <w:lang w:val="uk-UA"/>
        </w:rPr>
      </w:pPr>
      <w:r w:rsidRPr="005346B5">
        <w:rPr>
          <w:rFonts w:ascii="Verdana" w:hAnsi="Verdana"/>
          <w:b/>
          <w:sz w:val="20"/>
          <w:szCs w:val="20"/>
          <w:lang w:val="uk-UA"/>
        </w:rPr>
        <w:lastRenderedPageBreak/>
        <w:t>Додаток №</w:t>
      </w:r>
      <w:r>
        <w:rPr>
          <w:rFonts w:ascii="Verdana" w:hAnsi="Verdana"/>
          <w:b/>
          <w:sz w:val="20"/>
          <w:szCs w:val="20"/>
          <w:lang w:val="uk-UA"/>
        </w:rPr>
        <w:t>4</w:t>
      </w:r>
      <w:r w:rsidRPr="005346B5">
        <w:rPr>
          <w:rFonts w:ascii="Verdana" w:hAnsi="Verdana"/>
          <w:b/>
          <w:sz w:val="20"/>
          <w:szCs w:val="20"/>
          <w:lang w:val="uk-UA"/>
        </w:rPr>
        <w:t xml:space="preserve"> до Положення</w:t>
      </w:r>
    </w:p>
    <w:p w14:paraId="1AEB334C" w14:textId="77777777" w:rsidR="005702E0" w:rsidRDefault="005702E0" w:rsidP="008C17B6">
      <w:pPr>
        <w:jc w:val="right"/>
        <w:rPr>
          <w:rFonts w:ascii="Verdana" w:hAnsi="Verdana"/>
          <w:sz w:val="16"/>
          <w:szCs w:val="20"/>
          <w:lang w:val="uk-UA"/>
        </w:rPr>
      </w:pPr>
    </w:p>
    <w:p w14:paraId="4C1B9864" w14:textId="77777777" w:rsidR="0009707B" w:rsidRDefault="0009707B" w:rsidP="008C17B6">
      <w:pPr>
        <w:jc w:val="right"/>
        <w:rPr>
          <w:rFonts w:ascii="Verdana" w:hAnsi="Verdana"/>
          <w:sz w:val="16"/>
          <w:szCs w:val="20"/>
          <w:lang w:val="uk-UA"/>
        </w:rPr>
      </w:pPr>
    </w:p>
    <w:p w14:paraId="59B20D7E" w14:textId="77777777" w:rsidR="006D1BA8" w:rsidRDefault="006D1BA8" w:rsidP="008C17B6">
      <w:pPr>
        <w:jc w:val="right"/>
        <w:rPr>
          <w:rFonts w:ascii="Verdana" w:hAnsi="Verdana"/>
          <w:sz w:val="16"/>
          <w:szCs w:val="20"/>
          <w:lang w:val="uk-UA"/>
        </w:rPr>
      </w:pPr>
    </w:p>
    <w:tbl>
      <w:tblPr>
        <w:tblStyle w:val="TableStyle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5742C" w:rsidRPr="00B25ECE" w14:paraId="259D9A7C" w14:textId="77777777" w:rsidTr="008F14EF">
        <w:tc>
          <w:tcPr>
            <w:tcW w:w="10065" w:type="dxa"/>
            <w:shd w:val="clear" w:color="FFFFFF" w:fill="auto"/>
          </w:tcPr>
          <w:p w14:paraId="1EBC7A76" w14:textId="77777777" w:rsidR="0005742C" w:rsidRPr="00B25ECE" w:rsidRDefault="0005742C" w:rsidP="0009707B">
            <w:pPr>
              <w:pStyle w:val="1CStyle3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ОРГАНІЗАЦІЯ</w:t>
            </w:r>
          </w:p>
          <w:p w14:paraId="3FB2B29F" w14:textId="77777777" w:rsidR="0005742C" w:rsidRDefault="0005742C" w:rsidP="0009707B">
            <w:pPr>
              <w:pStyle w:val="1CStyle3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ECE">
              <w:rPr>
                <w:rFonts w:ascii="Times New Roman" w:hAnsi="Times New Roman" w:cs="Times New Roman"/>
                <w:sz w:val="28"/>
                <w:szCs w:val="28"/>
              </w:rPr>
              <w:t>"БЛАГОДІЙНИЙ ФОНД "</w:t>
            </w:r>
            <w:r w:rsidRPr="00B25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МОЖЕМО РАЗОМ</w:t>
            </w:r>
            <w:r w:rsidRPr="00B25E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57B489D" w14:textId="77777777" w:rsidR="0009707B" w:rsidRPr="00B25ECE" w:rsidRDefault="0009707B" w:rsidP="0009707B">
            <w:pPr>
              <w:pStyle w:val="1CStyle3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</w:tr>
      <w:tr w:rsidR="0005742C" w:rsidRPr="001026E1" w14:paraId="4A414A95" w14:textId="77777777" w:rsidTr="008F14EF">
        <w:tc>
          <w:tcPr>
            <w:tcW w:w="10065" w:type="dxa"/>
            <w:shd w:val="clear" w:color="FFFFFF" w:fill="auto"/>
          </w:tcPr>
          <w:p w14:paraId="2A3C4CA8" w14:textId="77777777" w:rsidR="0005742C" w:rsidRPr="001026E1" w:rsidRDefault="0005742C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Ідентифікаційний код юридичної особи: 37652715</w:t>
            </w:r>
          </w:p>
          <w:p w14:paraId="7CDD879F" w14:textId="24AA30AA" w:rsidR="0005742C" w:rsidRPr="001026E1" w:rsidRDefault="001026E1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п/р 26007052743700  у  ПАТ  КБ "ПРИВАТБАНК",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>МФО 3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00711</w:t>
            </w:r>
          </w:p>
          <w:p w14:paraId="59A8E149" w14:textId="77777777" w:rsidR="0005742C" w:rsidRPr="001026E1" w:rsidRDefault="0005742C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Свідоцтво №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1067 102 0000 016587</w:t>
            </w:r>
          </w:p>
          <w:p w14:paraId="3ED7978B" w14:textId="77777777" w:rsidR="0005742C" w:rsidRPr="001026E1" w:rsidRDefault="0005742C" w:rsidP="0009707B">
            <w:pPr>
              <w:pStyle w:val="1CStyle31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FDD8A28" w14:textId="77777777" w:rsidR="0005742C" w:rsidRPr="001026E1" w:rsidRDefault="0005742C" w:rsidP="0009707B">
            <w:pPr>
              <w:pStyle w:val="1CStyle31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Юридична адреса: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02094,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Україна, м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Київ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Червоногвардійська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буд.12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офіс 177</w:t>
            </w:r>
          </w:p>
          <w:p w14:paraId="210A187E" w14:textId="77777777" w:rsidR="0005742C" w:rsidRPr="001026E1" w:rsidRDefault="0005742C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+380 (44) 599-98-56</w:t>
            </w:r>
            <w:r w:rsidRPr="00102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B5A6C46" w14:textId="77777777" w:rsidR="0009707B" w:rsidRPr="001026E1" w:rsidRDefault="0009707B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6F86C61" w14:textId="77777777" w:rsidR="0005742C" w:rsidRPr="001026E1" w:rsidRDefault="0005742C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 є платником податку на додану вартість. Неприбуткова організація.</w:t>
            </w:r>
          </w:p>
          <w:p w14:paraId="3362B2DC" w14:textId="77777777" w:rsidR="0005742C" w:rsidRDefault="0005742C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6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Ознака неприбутковості 0005, рішення №47 від 12.05.2011р.</w:t>
            </w:r>
          </w:p>
          <w:p w14:paraId="46431CE8" w14:textId="77777777" w:rsidR="005747A6" w:rsidRDefault="005747A6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7B8D6A3" w14:textId="705C5144" w:rsidR="005747A6" w:rsidRPr="001026E1" w:rsidRDefault="005747A6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14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Призначення платежу:</w:t>
            </w:r>
            <w:r w:rsidR="008F14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Благодійна пожертва</w:t>
            </w:r>
            <w:r w:rsidR="008F14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проект “Разом до мрії”</w:t>
            </w:r>
          </w:p>
          <w:p w14:paraId="6C7471DE" w14:textId="77777777" w:rsidR="0005742C" w:rsidRPr="001026E1" w:rsidRDefault="0005742C" w:rsidP="0009707B">
            <w:pPr>
              <w:pStyle w:val="1CStyle3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D71690" w14:textId="77777777" w:rsidR="006D1BA8" w:rsidRDefault="006D1BA8" w:rsidP="008C17B6">
      <w:pPr>
        <w:jc w:val="right"/>
        <w:rPr>
          <w:rFonts w:ascii="Verdana" w:hAnsi="Verdana"/>
          <w:sz w:val="16"/>
          <w:szCs w:val="20"/>
          <w:lang w:val="uk-UA"/>
        </w:rPr>
      </w:pPr>
    </w:p>
    <w:p w14:paraId="10FC9DEC" w14:textId="77777777" w:rsidR="005747A6" w:rsidRPr="0057015D" w:rsidRDefault="005747A6" w:rsidP="005747A6">
      <w:pPr>
        <w:rPr>
          <w:rFonts w:ascii="Verdana" w:hAnsi="Verdana"/>
          <w:sz w:val="16"/>
          <w:szCs w:val="20"/>
          <w:lang w:val="uk-UA"/>
        </w:rPr>
      </w:pPr>
    </w:p>
    <w:sectPr w:rsidR="005747A6" w:rsidRPr="0057015D" w:rsidSect="005477E8">
      <w:footerReference w:type="default" r:id="rId17"/>
      <w:pgSz w:w="11906" w:h="16838"/>
      <w:pgMar w:top="719" w:right="566" w:bottom="284" w:left="1276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CAE10" w14:textId="77777777" w:rsidR="00001820" w:rsidRDefault="00001820" w:rsidP="003F0F37">
      <w:r>
        <w:separator/>
      </w:r>
    </w:p>
  </w:endnote>
  <w:endnote w:type="continuationSeparator" w:id="0">
    <w:p w14:paraId="1B4F601F" w14:textId="77777777" w:rsidR="00001820" w:rsidRDefault="00001820" w:rsidP="003F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293553"/>
      <w:docPartObj>
        <w:docPartGallery w:val="Page Numbers (Bottom of Page)"/>
        <w:docPartUnique/>
      </w:docPartObj>
    </w:sdtPr>
    <w:sdtEndPr/>
    <w:sdtContent>
      <w:p w14:paraId="09B516FD" w14:textId="77777777" w:rsidR="003F0F37" w:rsidRDefault="003F0F37">
        <w:pPr>
          <w:pStyle w:val="a4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6C7C1DD6" wp14:editId="70918F07">
                  <wp:extent cx="5467350" cy="45085"/>
                  <wp:effectExtent l="0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0E346D1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33F903A" w14:textId="77777777" w:rsidR="003F0F37" w:rsidRDefault="003F0F37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32D69">
          <w:rPr>
            <w:noProof/>
          </w:rPr>
          <w:t>2</w:t>
        </w:r>
        <w:r>
          <w:fldChar w:fldCharType="end"/>
        </w:r>
      </w:p>
    </w:sdtContent>
  </w:sdt>
  <w:p w14:paraId="388CA9E8" w14:textId="77777777" w:rsidR="00A57F9B" w:rsidRDefault="00432D69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13EC2" w14:textId="77777777" w:rsidR="00001820" w:rsidRDefault="00001820" w:rsidP="003F0F37">
      <w:r>
        <w:separator/>
      </w:r>
    </w:p>
  </w:footnote>
  <w:footnote w:type="continuationSeparator" w:id="0">
    <w:p w14:paraId="01AA7D0D" w14:textId="77777777" w:rsidR="00001820" w:rsidRDefault="00001820" w:rsidP="003F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192F"/>
    <w:multiLevelType w:val="hybridMultilevel"/>
    <w:tmpl w:val="C7D02266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E736003"/>
    <w:multiLevelType w:val="multilevel"/>
    <w:tmpl w:val="A9C6B9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F5A3902"/>
    <w:multiLevelType w:val="hybridMultilevel"/>
    <w:tmpl w:val="5EDA5040"/>
    <w:lvl w:ilvl="0" w:tplc="76B69B90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9E594C"/>
    <w:multiLevelType w:val="multilevel"/>
    <w:tmpl w:val="17881F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510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43863570"/>
    <w:multiLevelType w:val="multilevel"/>
    <w:tmpl w:val="8084D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520"/>
      </w:pPr>
      <w:rPr>
        <w:rFonts w:hint="default"/>
      </w:rPr>
    </w:lvl>
  </w:abstractNum>
  <w:abstractNum w:abstractNumId="5">
    <w:nsid w:val="48F93259"/>
    <w:multiLevelType w:val="hybridMultilevel"/>
    <w:tmpl w:val="61F2D65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DA"/>
    <w:rsid w:val="00001820"/>
    <w:rsid w:val="00007AC8"/>
    <w:rsid w:val="00014E4B"/>
    <w:rsid w:val="0005742C"/>
    <w:rsid w:val="00074736"/>
    <w:rsid w:val="0009707B"/>
    <w:rsid w:val="000D6B99"/>
    <w:rsid w:val="00100EC3"/>
    <w:rsid w:val="001026E1"/>
    <w:rsid w:val="001169BB"/>
    <w:rsid w:val="00124978"/>
    <w:rsid w:val="00131B04"/>
    <w:rsid w:val="00134B25"/>
    <w:rsid w:val="001439FE"/>
    <w:rsid w:val="001515D8"/>
    <w:rsid w:val="0018707C"/>
    <w:rsid w:val="00190B1E"/>
    <w:rsid w:val="001B3D45"/>
    <w:rsid w:val="00203038"/>
    <w:rsid w:val="00212848"/>
    <w:rsid w:val="00244361"/>
    <w:rsid w:val="002968FE"/>
    <w:rsid w:val="002977CF"/>
    <w:rsid w:val="002A48FA"/>
    <w:rsid w:val="002B5194"/>
    <w:rsid w:val="002C3A6F"/>
    <w:rsid w:val="003466A0"/>
    <w:rsid w:val="003606AD"/>
    <w:rsid w:val="00385A7D"/>
    <w:rsid w:val="003E60D9"/>
    <w:rsid w:val="003F0F37"/>
    <w:rsid w:val="00432D69"/>
    <w:rsid w:val="00434E61"/>
    <w:rsid w:val="0049158F"/>
    <w:rsid w:val="004B12E8"/>
    <w:rsid w:val="004C4ED5"/>
    <w:rsid w:val="004E520C"/>
    <w:rsid w:val="004F4103"/>
    <w:rsid w:val="00533B15"/>
    <w:rsid w:val="005346B5"/>
    <w:rsid w:val="005477E8"/>
    <w:rsid w:val="0057015D"/>
    <w:rsid w:val="005702E0"/>
    <w:rsid w:val="005747A6"/>
    <w:rsid w:val="00576B19"/>
    <w:rsid w:val="005C39C6"/>
    <w:rsid w:val="005E5854"/>
    <w:rsid w:val="005F7B2B"/>
    <w:rsid w:val="0062370E"/>
    <w:rsid w:val="006735FB"/>
    <w:rsid w:val="006B25DA"/>
    <w:rsid w:val="006C5F11"/>
    <w:rsid w:val="006D1BA8"/>
    <w:rsid w:val="006D6754"/>
    <w:rsid w:val="006E36A1"/>
    <w:rsid w:val="006F585A"/>
    <w:rsid w:val="00725884"/>
    <w:rsid w:val="00733070"/>
    <w:rsid w:val="00735CBE"/>
    <w:rsid w:val="0074319A"/>
    <w:rsid w:val="00761044"/>
    <w:rsid w:val="0085217F"/>
    <w:rsid w:val="00864392"/>
    <w:rsid w:val="008673FC"/>
    <w:rsid w:val="00872E14"/>
    <w:rsid w:val="00873451"/>
    <w:rsid w:val="00875DBE"/>
    <w:rsid w:val="008C17B6"/>
    <w:rsid w:val="008E5ABC"/>
    <w:rsid w:val="008F14EF"/>
    <w:rsid w:val="00904C07"/>
    <w:rsid w:val="00910D02"/>
    <w:rsid w:val="00914250"/>
    <w:rsid w:val="00915570"/>
    <w:rsid w:val="009179AD"/>
    <w:rsid w:val="00964B83"/>
    <w:rsid w:val="00980B21"/>
    <w:rsid w:val="00993F1E"/>
    <w:rsid w:val="00997B57"/>
    <w:rsid w:val="009E79F9"/>
    <w:rsid w:val="00A033ED"/>
    <w:rsid w:val="00A1542C"/>
    <w:rsid w:val="00A257F3"/>
    <w:rsid w:val="00A26242"/>
    <w:rsid w:val="00A85F30"/>
    <w:rsid w:val="00AA24A7"/>
    <w:rsid w:val="00AB0B80"/>
    <w:rsid w:val="00AD7DFF"/>
    <w:rsid w:val="00AF1E63"/>
    <w:rsid w:val="00B5458F"/>
    <w:rsid w:val="00B65179"/>
    <w:rsid w:val="00B9134A"/>
    <w:rsid w:val="00B95AD3"/>
    <w:rsid w:val="00BB158A"/>
    <w:rsid w:val="00BB1CD0"/>
    <w:rsid w:val="00BE1AA2"/>
    <w:rsid w:val="00CE4C98"/>
    <w:rsid w:val="00D22F25"/>
    <w:rsid w:val="00D32A84"/>
    <w:rsid w:val="00D73A1E"/>
    <w:rsid w:val="00D90F27"/>
    <w:rsid w:val="00D942B9"/>
    <w:rsid w:val="00D95372"/>
    <w:rsid w:val="00DC30BB"/>
    <w:rsid w:val="00DE6605"/>
    <w:rsid w:val="00E47B79"/>
    <w:rsid w:val="00E522DB"/>
    <w:rsid w:val="00E87950"/>
    <w:rsid w:val="00EC5CC5"/>
    <w:rsid w:val="00EE3E12"/>
    <w:rsid w:val="00F02F3B"/>
    <w:rsid w:val="00F21046"/>
    <w:rsid w:val="00F9371C"/>
    <w:rsid w:val="00FC1E59"/>
    <w:rsid w:val="00FC6248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5E1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34E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footer"/>
    <w:basedOn w:val="a"/>
    <w:link w:val="a5"/>
    <w:uiPriority w:val="99"/>
    <w:rsid w:val="00434E6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4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F0F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57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5742C"/>
    <w:pPr>
      <w:spacing w:after="0" w:line="240" w:lineRule="auto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0">
    <w:name w:val="1CStyle30"/>
    <w:rsid w:val="0005742C"/>
    <w:pPr>
      <w:spacing w:after="200" w:line="276" w:lineRule="auto"/>
      <w:jc w:val="center"/>
    </w:pPr>
    <w:rPr>
      <w:rFonts w:ascii="Arial" w:eastAsiaTheme="minorEastAsia" w:hAnsi="Arial"/>
      <w:b/>
      <w:sz w:val="18"/>
      <w:lang w:val="ru-RU" w:eastAsia="ru-RU"/>
    </w:rPr>
  </w:style>
  <w:style w:type="paragraph" w:customStyle="1" w:styleId="1CStyle31">
    <w:name w:val="1CStyle31"/>
    <w:rsid w:val="0005742C"/>
    <w:pPr>
      <w:spacing w:after="200" w:line="276" w:lineRule="auto"/>
      <w:jc w:val="center"/>
    </w:pPr>
    <w:rPr>
      <w:rFonts w:ascii="Arial" w:eastAsiaTheme="minorEastAsia" w:hAnsi="Arial"/>
      <w:sz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35F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97B5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34E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footer"/>
    <w:basedOn w:val="a"/>
    <w:link w:val="a5"/>
    <w:uiPriority w:val="99"/>
    <w:rsid w:val="00434E6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4E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F0F3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F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57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5742C"/>
    <w:pPr>
      <w:spacing w:after="0" w:line="240" w:lineRule="auto"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0">
    <w:name w:val="1CStyle30"/>
    <w:rsid w:val="0005742C"/>
    <w:pPr>
      <w:spacing w:after="200" w:line="276" w:lineRule="auto"/>
      <w:jc w:val="center"/>
    </w:pPr>
    <w:rPr>
      <w:rFonts w:ascii="Arial" w:eastAsiaTheme="minorEastAsia" w:hAnsi="Arial"/>
      <w:b/>
      <w:sz w:val="18"/>
      <w:lang w:val="ru-RU" w:eastAsia="ru-RU"/>
    </w:rPr>
  </w:style>
  <w:style w:type="paragraph" w:customStyle="1" w:styleId="1CStyle31">
    <w:name w:val="1CStyle31"/>
    <w:rsid w:val="0005742C"/>
    <w:pPr>
      <w:spacing w:after="200" w:line="276" w:lineRule="auto"/>
      <w:jc w:val="center"/>
    </w:pPr>
    <w:rPr>
      <w:rFonts w:ascii="Arial" w:eastAsiaTheme="minorEastAsia" w:hAnsi="Arial"/>
      <w:sz w:val="1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735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35F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997B5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CE44-B9FA-9540-B2D6-929C7A7E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2058</Words>
  <Characters>11736</Characters>
  <Application>Microsoft Macintosh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Bogdana</dc:creator>
  <cp:lastModifiedBy>oksana</cp:lastModifiedBy>
  <cp:revision>30</cp:revision>
  <cp:lastPrinted>2015-07-13T12:24:00Z</cp:lastPrinted>
  <dcterms:created xsi:type="dcterms:W3CDTF">2015-07-13T13:04:00Z</dcterms:created>
  <dcterms:modified xsi:type="dcterms:W3CDTF">2015-07-16T14:20:00Z</dcterms:modified>
</cp:coreProperties>
</file>